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6D" w:rsidRDefault="0069176D" w:rsidP="0069176D">
      <w:pPr>
        <w:jc w:val="both"/>
        <w:rPr>
          <w:rFonts w:ascii="Tahoma" w:hAnsi="Tahoma" w:cs="Tahoma"/>
          <w:sz w:val="24"/>
          <w:szCs w:val="24"/>
          <w:lang w:val="de-DE"/>
        </w:rPr>
      </w:pPr>
      <w:bookmarkStart w:id="0" w:name="_GoBack"/>
      <w:bookmarkEnd w:id="0"/>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81125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Pr>
          <w:b/>
          <w:noProof/>
          <w:sz w:val="24"/>
          <w:szCs w:val="24"/>
          <w:lang w:val="tr-TR"/>
        </w:rPr>
        <w:drawing>
          <wp:inline distT="0" distB="0" distL="0" distR="0">
            <wp:extent cx="1390650" cy="1371600"/>
            <wp:effectExtent l="0" t="0" r="0" b="0"/>
            <wp:docPr id="6" name="Resim 6" descr="ti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thu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Pr="008634B9"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TEKNOLOJİ FAKÜLTESİ</w:t>
      </w:r>
    </w:p>
    <w:p w:rsidR="0069176D" w:rsidRPr="008634B9"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 xml:space="preserve">İŞYERİ UYGULAMASI </w:t>
      </w:r>
      <w:r w:rsidRPr="008634B9">
        <w:rPr>
          <w:rFonts w:ascii="Arial" w:hAnsi="Arial" w:cs="Arial"/>
          <w:bCs/>
          <w:sz w:val="40"/>
          <w:szCs w:val="40"/>
        </w:rPr>
        <w:t>RAPORU</w:t>
      </w:r>
    </w:p>
    <w:p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8"/>
          <w:pgSz w:w="11906" w:h="16838"/>
          <w:pgMar w:top="1418" w:right="1134" w:bottom="1418" w:left="1418" w:header="709" w:footer="709" w:gutter="0"/>
          <w:cols w:space="708"/>
          <w:docGrid w:linePitch="360"/>
        </w:sect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Pr="005C6228" w:rsidRDefault="0081125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noProof/>
          <w:lang w:val="tr-TR"/>
        </w:rPr>
        <w:drawing>
          <wp:anchor distT="0" distB="0" distL="114300" distR="114300" simplePos="0" relativeHeight="251661312" behindDoc="0" locked="0" layoutInCell="1" allowOverlap="1" wp14:anchorId="7E9469DD" wp14:editId="1EAE4C2E">
            <wp:simplePos x="0" y="0"/>
            <wp:positionH relativeFrom="margin">
              <wp:posOffset>5166995</wp:posOffset>
            </wp:positionH>
            <wp:positionV relativeFrom="paragraph">
              <wp:posOffset>140970</wp:posOffset>
            </wp:positionV>
            <wp:extent cx="638810" cy="633730"/>
            <wp:effectExtent l="0" t="0" r="889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8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rPr>
        <w:drawing>
          <wp:anchor distT="0" distB="0" distL="114300" distR="114300" simplePos="0" relativeHeight="251659264" behindDoc="0" locked="0" layoutInCell="1" allowOverlap="1" wp14:anchorId="57985C38" wp14:editId="0B16A3BE">
            <wp:simplePos x="0" y="0"/>
            <wp:positionH relativeFrom="margin">
              <wp:posOffset>99695</wp:posOffset>
            </wp:positionH>
            <wp:positionV relativeFrom="paragraph">
              <wp:posOffset>140970</wp:posOffset>
            </wp:positionV>
            <wp:extent cx="638810" cy="633730"/>
            <wp:effectExtent l="0" t="0" r="889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8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76D" w:rsidRPr="005C6228">
        <w:rPr>
          <w:b/>
          <w:sz w:val="24"/>
          <w:szCs w:val="24"/>
        </w:rPr>
        <w:t>T.C.</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 xml:space="preserve">SAKARYA </w:t>
      </w:r>
      <w:r w:rsidR="0081125D">
        <w:rPr>
          <w:b/>
          <w:sz w:val="24"/>
          <w:szCs w:val="24"/>
        </w:rPr>
        <w:t xml:space="preserve">UYGULAMALI BİLİMLER </w:t>
      </w:r>
      <w:r w:rsidRPr="005C6228">
        <w:rPr>
          <w:b/>
          <w:sz w:val="24"/>
          <w:szCs w:val="24"/>
        </w:rPr>
        <w:t>ÜNİVERSİTESİ</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TEKNOLOJİ FAKÜLTESİ</w:t>
      </w:r>
    </w:p>
    <w:p w:rsidR="0069176D" w:rsidRPr="005C6228"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İŞYERİ</w:t>
      </w:r>
      <w:r w:rsidRPr="005C6228">
        <w:rPr>
          <w:bCs/>
          <w:szCs w:val="24"/>
        </w:rPr>
        <w:t xml:space="preserve"> UYGULAMA</w:t>
      </w:r>
      <w:r>
        <w:rPr>
          <w:bCs/>
          <w:szCs w:val="24"/>
        </w:rPr>
        <w:t>SI</w:t>
      </w:r>
      <w:r w:rsidRPr="005C6228">
        <w:rPr>
          <w:bCs/>
          <w:szCs w:val="24"/>
        </w:rPr>
        <w:t xml:space="preserve"> RAPORU</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İşyeri U</w:t>
      </w:r>
      <w:r w:rsidRPr="00A15691">
        <w:rPr>
          <w:b/>
          <w:i/>
          <w:sz w:val="24"/>
          <w:szCs w:val="24"/>
        </w:rPr>
        <w:t>ygulama</w:t>
      </w:r>
      <w:r>
        <w:rPr>
          <w:b/>
          <w:i/>
          <w:sz w:val="24"/>
          <w:szCs w:val="24"/>
        </w:rPr>
        <w:t>sı</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uygulaması </w:t>
      </w:r>
      <w:r w:rsidRPr="00A15691">
        <w:rPr>
          <w:b/>
          <w:i/>
          <w:sz w:val="24"/>
          <w:szCs w:val="24"/>
        </w:rPr>
        <w:t>sorumluları tarafından kabul edilmiştir.</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rsidR="0069176D" w:rsidRPr="00D7450B" w:rsidRDefault="0069176D" w:rsidP="00DE45E2">
      <w:pPr>
        <w:pStyle w:val="BaslikBosluklari"/>
        <w:spacing w:line="276" w:lineRule="auto"/>
      </w:pPr>
      <w:bookmarkStart w:id="1" w:name="_Toc346019772"/>
      <w:r w:rsidRPr="00D7450B">
        <w:lastRenderedPageBreak/>
        <w:t>ÖNSÖZ</w:t>
      </w:r>
      <w:bookmarkEnd w:id="1"/>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A3640D" w:rsidRDefault="0069176D" w:rsidP="00DE45E2">
      <w:pPr>
        <w:autoSpaceDE w:val="0"/>
        <w:autoSpaceDN w:val="0"/>
        <w:adjustRightInd w:val="0"/>
        <w:spacing w:line="276" w:lineRule="auto"/>
        <w:jc w:val="both"/>
        <w:rPr>
          <w:rFonts w:eastAsia="TimesNewRoman-Identity-H"/>
          <w:sz w:val="24"/>
          <w:szCs w:val="24"/>
        </w:rPr>
      </w:pPr>
      <w:r w:rsidRPr="00A3640D">
        <w:rPr>
          <w:sz w:val="24"/>
          <w:szCs w:val="24"/>
        </w:rPr>
        <w:t>7+</w:t>
      </w:r>
      <w:r w:rsidRPr="00A3640D">
        <w:rPr>
          <w:rFonts w:eastAsia="TimesNewRoman-Identity-H"/>
          <w:sz w:val="24"/>
          <w:szCs w:val="24"/>
        </w:rPr>
        <w:t>1 İşyeri Uygulaması kapsamında hazırlan</w:t>
      </w:r>
      <w:r>
        <w:rPr>
          <w:rFonts w:eastAsia="TimesNewRoman-Identity-H"/>
          <w:sz w:val="24"/>
          <w:szCs w:val="24"/>
        </w:rPr>
        <w:t>an bu r</w:t>
      </w:r>
      <w:r w:rsidRPr="00A3640D">
        <w:rPr>
          <w:sz w:val="24"/>
          <w:szCs w:val="24"/>
        </w:rPr>
        <w:t>apor İşyeri Uygulaması b</w:t>
      </w:r>
      <w:r w:rsidRPr="00A3640D">
        <w:rPr>
          <w:rFonts w:eastAsia="TimesNewRoman-Identity-H"/>
          <w:sz w:val="24"/>
          <w:szCs w:val="24"/>
        </w:rPr>
        <w:t>oyunca yap</w:t>
      </w:r>
      <w:r>
        <w:rPr>
          <w:rFonts w:eastAsia="TimesNewRoman-Identity-H"/>
          <w:sz w:val="24"/>
          <w:szCs w:val="24"/>
        </w:rPr>
        <w:t>ılan</w:t>
      </w:r>
      <w:r w:rsidRPr="00A3640D">
        <w:rPr>
          <w:rFonts w:eastAsia="TimesNewRoman-Identity-H"/>
          <w:sz w:val="24"/>
          <w:szCs w:val="24"/>
        </w:rPr>
        <w:t xml:space="preserve"> çalışmaları içermektedir. </w:t>
      </w:r>
      <w:r w:rsidRPr="00A3640D">
        <w:rPr>
          <w:sz w:val="24"/>
          <w:szCs w:val="24"/>
        </w:rPr>
        <w:t>Rapord</w:t>
      </w:r>
      <w:r w:rsidRPr="00A3640D">
        <w:rPr>
          <w:rFonts w:eastAsia="TimesNewRoman-Identity-H"/>
          <w:sz w:val="24"/>
          <w:szCs w:val="24"/>
        </w:rPr>
        <w:t xml:space="preserve">aki konular uygulama boyunca süren büro ve şantiye çalışmaları olarak iki bölümden oluşmaktadır. 16 haftalık bir değerlendirme sonucu edinilen faydayı açıkça göstermektir. </w:t>
      </w:r>
      <w:r w:rsidRPr="00A3640D">
        <w:rPr>
          <w:sz w:val="24"/>
          <w:szCs w:val="24"/>
        </w:rPr>
        <w:t xml:space="preserve">Raporun </w:t>
      </w:r>
      <w:r w:rsidRPr="00A3640D">
        <w:rPr>
          <w:rFonts w:eastAsia="TimesNewRoman-Identity-H"/>
          <w:sz w:val="24"/>
          <w:szCs w:val="24"/>
        </w:rPr>
        <w:t xml:space="preserve">içerisindeki şekiller ve çizimler ise şantiye ve büroda yapılan çalışmalardan alınmıştır. </w:t>
      </w:r>
    </w:p>
    <w:p w:rsidR="0069176D" w:rsidRPr="00A3640D" w:rsidRDefault="0069176D" w:rsidP="00DE45E2">
      <w:pPr>
        <w:autoSpaceDE w:val="0"/>
        <w:autoSpaceDN w:val="0"/>
        <w:adjustRightInd w:val="0"/>
        <w:spacing w:line="276" w:lineRule="auto"/>
        <w:jc w:val="both"/>
        <w:rPr>
          <w:rFonts w:eastAsia="TimesNewRoman-Identity-H"/>
          <w:sz w:val="24"/>
          <w:szCs w:val="24"/>
        </w:rPr>
      </w:pPr>
    </w:p>
    <w:p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Pr>
          <w:sz w:val="24"/>
          <w:szCs w:val="24"/>
        </w:rPr>
        <w:t xml:space="preserve">İşyeri Eğitimi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r w:rsidRPr="00A3640D">
        <w:rPr>
          <w:sz w:val="24"/>
          <w:szCs w:val="24"/>
        </w:rPr>
        <w:t>’a, Sn.</w:t>
      </w:r>
      <w:r>
        <w:rPr>
          <w:sz w:val="24"/>
          <w:szCs w:val="24"/>
        </w:rPr>
        <w:t xml:space="preserve"> </w:t>
      </w:r>
      <w:r w:rsidRPr="00A3640D">
        <w:rPr>
          <w:sz w:val="24"/>
          <w:szCs w:val="24"/>
        </w:rPr>
        <w:t xml:space="preserve"> </w:t>
      </w:r>
      <w:r>
        <w:rPr>
          <w:sz w:val="24"/>
          <w:szCs w:val="24"/>
        </w:rPr>
        <w:t>…………… …………………</w:t>
      </w:r>
      <w:r w:rsidRPr="00A3640D">
        <w:rPr>
          <w:sz w:val="24"/>
          <w:szCs w:val="24"/>
        </w:rPr>
        <w:t xml:space="preserve">’na, Sn. </w:t>
      </w:r>
      <w:r>
        <w:rPr>
          <w:sz w:val="24"/>
          <w:szCs w:val="24"/>
        </w:rPr>
        <w:t>…………… ……………..’a teşekkür ederim</w:t>
      </w:r>
    </w:p>
    <w:p w:rsidR="0069176D" w:rsidRDefault="0069176D" w:rsidP="00DE45E2">
      <w:pPr>
        <w:spacing w:line="276" w:lineRule="auto"/>
        <w:jc w:val="both"/>
        <w:rPr>
          <w:sz w:val="24"/>
          <w:szCs w:val="24"/>
        </w:rPr>
      </w:pPr>
    </w:p>
    <w:p w:rsidR="00DE45E2" w:rsidRDefault="00DE45E2" w:rsidP="00DE45E2">
      <w:pPr>
        <w:spacing w:line="276" w:lineRule="auto"/>
        <w:jc w:val="both"/>
        <w:rPr>
          <w:sz w:val="24"/>
          <w:szCs w:val="24"/>
        </w:rPr>
      </w:pPr>
    </w:p>
    <w:p w:rsidR="00DE45E2" w:rsidRDefault="00DE45E2" w:rsidP="00DE45E2">
      <w:pPr>
        <w:spacing w:line="276" w:lineRule="auto"/>
        <w:jc w:val="both"/>
        <w:rPr>
          <w:sz w:val="24"/>
          <w:szCs w:val="24"/>
        </w:rPr>
      </w:pPr>
    </w:p>
    <w:p w:rsidR="0069176D" w:rsidRPr="00A3640D" w:rsidRDefault="0069176D" w:rsidP="00DE45E2">
      <w:pPr>
        <w:spacing w:line="276" w:lineRule="auto"/>
        <w:jc w:val="both"/>
        <w:rPr>
          <w:sz w:val="24"/>
          <w:szCs w:val="24"/>
        </w:rPr>
      </w:pPr>
      <w:r w:rsidRPr="00A3640D">
        <w:rPr>
          <w:sz w:val="24"/>
          <w:szCs w:val="24"/>
        </w:rPr>
        <w:t>Sakarya, 20</w:t>
      </w:r>
      <w:r>
        <w:rPr>
          <w:sz w:val="24"/>
          <w:szCs w:val="24"/>
        </w:rPr>
        <w:t>13</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69176D" w:rsidRDefault="0069176D" w:rsidP="00DE45E2">
      <w:pPr>
        <w:pStyle w:val="AnaParagrafYaziStiliSau"/>
        <w:spacing w:line="276" w:lineRule="auto"/>
      </w:pPr>
    </w:p>
    <w:p w:rsidR="0069176D" w:rsidRDefault="0069176D" w:rsidP="00DE45E2">
      <w:pPr>
        <w:spacing w:line="276" w:lineRule="auto"/>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D7450B" w:rsidRDefault="0069176D" w:rsidP="0069176D">
      <w:pPr>
        <w:pStyle w:val="IcindekilerBasligiSau"/>
        <w:spacing w:before="100"/>
      </w:pPr>
      <w:r w:rsidRPr="00D7450B">
        <w:lastRenderedPageBreak/>
        <w:t>İÇİNDEKİLER</w:t>
      </w: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rsidR="0069176D" w:rsidRPr="004E50E2" w:rsidRDefault="00523623"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23623"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23623"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rsidR="0069176D" w:rsidRPr="004E50E2" w:rsidRDefault="00523623"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rsidR="0069176D" w:rsidRPr="004E50E2" w:rsidRDefault="00523623"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İŞLETME BİLGİLERİ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23623"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3</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5D864177" wp14:editId="028A56F0">
                <wp:simplePos x="0" y="0"/>
                <wp:positionH relativeFrom="column">
                  <wp:posOffset>1904365</wp:posOffset>
                </wp:positionH>
                <wp:positionV relativeFrom="paragraph">
                  <wp:posOffset>227965</wp:posOffset>
                </wp:positionV>
                <wp:extent cx="1485900" cy="590550"/>
                <wp:effectExtent l="1026795" t="9525" r="11430" b="28575"/>
                <wp:wrapNone/>
                <wp:docPr id="2" name="Satır Belirtme Çizgisi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90550"/>
                        </a:xfrm>
                        <a:prstGeom prst="borderCallout1">
                          <a:avLst>
                            <a:gd name="adj1" fmla="val 19356"/>
                            <a:gd name="adj2" fmla="val -5130"/>
                            <a:gd name="adj3" fmla="val 103227"/>
                            <a:gd name="adj4" fmla="val -68588"/>
                          </a:avLst>
                        </a:prstGeom>
                        <a:solidFill>
                          <a:srgbClr val="FFFFFF"/>
                        </a:solidFill>
                        <a:ln w="9525">
                          <a:solidFill>
                            <a:srgbClr val="FF0000"/>
                          </a:solidFill>
                          <a:miter lim="800000"/>
                          <a:headEnd/>
                          <a:tailEnd/>
                        </a:ln>
                      </wps:spPr>
                      <wps:txbx>
                        <w:txbxContent>
                          <w:p w:rsidR="0069176D" w:rsidRPr="00FC5665" w:rsidRDefault="0069176D" w:rsidP="0069176D">
                            <w:pPr>
                              <w:rPr>
                                <w:lang w:val="tr-TR"/>
                              </w:rPr>
                            </w:pPr>
                            <w:r>
                              <w:rPr>
                                <w:lang w:val="tr-TR"/>
                              </w:rPr>
                              <w:t>Metin başlığı yapılan işlere uygun olarak değiştirilecektir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417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 o:spid="_x0000_s1026" type="#_x0000_t47" style="position:absolute;left:0;text-align:left;margin-left:149.95pt;margin-top:17.95pt;width:11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MDbQIAAOYEAAAOAAAAZHJzL2Uyb0RvYy54bWysVF1y0zAQfmeGO2j03voncZpk6nSgpQwz&#10;BToTOIAsybFAf0hKnPQCnIczwMFYy07qUp4Y/ODZ9a4+7bffri+v9kqiHXdeGF3i7DzFiGtqmNCb&#10;En/+dHs2x8gHohmRRvMSH7jHV6uXLy5bu+S5aYxk3CEA0X7Z2hI3IdhlknjacEX8ubFcQ7A2TpEA&#10;rtskzJEW0JVM8jSdJa1xzDpDuffw9aYP4lXEr2tOw8e69jwgWWKoLcS3i++qeyerS7LcOGIbQYcy&#10;yD9UoYjQcOkJ6oYEgrZOPINSgjrjTR3OqVGJqWtBeeQAbLL0DzbrhlgeuUBzvD21yf8/WPphd++Q&#10;YCXOMdJEgURrEn79cOg1l8IFxdHP7+JhI7xAGcq7frXWL+HY2t67jrG3d4Z+9RBInkQ6x0MOqtr3&#10;hgEu2QYTe7SvnepOAnu0j1IcTlLwfUAUPmbTebFIQTEKMbCKImqVkOXxtHU+vOVGoc4ocQVzwN01&#10;kdJsQxbvIbs7H6IobKBG2JcMo1pJ0HhHJMoWk2I2zMAoB1rxmHNWZJPjnIxyJuOcLJ3k+cVzoOk4&#10;6Ww2L+bzLglYDLWBdeQRe2mkYLdCyui4TXUtHYJCS3wbn+GwH6dJjdoSL4q8iKSfxPxTiBSev0Eo&#10;EWAJpVAlnnc5A92GE/ZGs7gigQjZ21Cy1IPYnb79QIR9tR9mozLsALI70y8b/BzAaIx7wKiFRSux&#10;/7YljmMk32mY5EU2nXabGZ1pcZGD48aRahwhmgJUiQNGvXkd+m3eWic2DdzUa6/NKxi3WoTjXPZV&#10;DXXDMkUVhsXvtnXsx6zH39PqNwAAAP//AwBQSwMEFAAGAAgAAAAhAKAUuDPfAAAACgEAAA8AAABk&#10;cnMvZG93bnJldi54bWxMj01PwzAMhu9I+w+RJ3FjKS0ba2k6IWA3Dmx8nLPGtBWNU5q0K/x6zGk7&#10;2ZYfvX6cbybbihF73zhScL2IQCCVzjRUKXh73V6tQfigyejWESr4QQ+bYnaR68y4I+1w3IdKcAj5&#10;TCuoQ+gyKX1Zo9V+4Tok3n263urAY19J0+sjh9tWxlG0klY3xBdq3eFDjeXXfrAKdqvm2/x+jE+3&#10;L3p63j52/mZ490pdzqf7OxABp3CC4V+f1aFgp4MbyHjRKojTNGVUQbLkysAySbg5MBmvU5BFLs9f&#10;KP4AAAD//wMAUEsBAi0AFAAGAAgAAAAhALaDOJL+AAAA4QEAABMAAAAAAAAAAAAAAAAAAAAAAFtD&#10;b250ZW50X1R5cGVzXS54bWxQSwECLQAUAAYACAAAACEAOP0h/9YAAACUAQAACwAAAAAAAAAAAAAA&#10;AAAvAQAAX3JlbHMvLnJlbHNQSwECLQAUAAYACAAAACEAd/OzA20CAADmBAAADgAAAAAAAAAAAAAA&#10;AAAuAgAAZHJzL2Uyb0RvYy54bWxQSwECLQAUAAYACAAAACEAoBS4M98AAAAKAQAADwAAAAAAAAAA&#10;AAAAAADHBAAAZHJzL2Rvd25yZXYueG1sUEsFBgAAAAAEAAQA8wAAANMFAAAAAA==&#10;" adj="-14815,22297,-1108,4181" strokecolor="red">
                <v:textbox>
                  <w:txbxContent>
                    <w:p w:rsidR="0069176D" w:rsidRPr="00FC5665" w:rsidRDefault="0069176D" w:rsidP="0069176D">
                      <w:pPr>
                        <w:rPr>
                          <w:lang w:val="tr-TR"/>
                        </w:rPr>
                      </w:pPr>
                      <w:r>
                        <w:rPr>
                          <w:lang w:val="tr-TR"/>
                        </w:rPr>
                        <w:t>Metin başlığı yapılan işlere uygun olarak değiştirilecektir</w:t>
                      </w:r>
                    </w:p>
                  </w:txbxContent>
                </v:textbox>
                <o:callout v:ext="edit" minusy="t"/>
              </v:shape>
            </w:pict>
          </mc:Fallback>
        </mc:AlternateContent>
      </w:r>
      <w:hyperlink w:anchor="_Toc346019790" w:history="1">
        <w:r w:rsidRPr="004E50E2">
          <w:rPr>
            <w:rStyle w:val="Kpr"/>
            <w:rFonts w:ascii="Times New Roman" w:hAnsi="Times New Roman"/>
            <w:noProof/>
            <w:sz w:val="24"/>
            <w:szCs w:val="24"/>
          </w:rPr>
          <w:t>2.2.4.</w:t>
        </w:r>
        <w:r w:rsidRPr="004E50E2">
          <w:rPr>
            <w:rFonts w:ascii="Times New Roman" w:eastAsia="Times New Roman" w:hAnsi="Times New Roman"/>
            <w:noProof/>
            <w:kern w:val="0"/>
            <w:sz w:val="24"/>
            <w:szCs w:val="24"/>
            <w:lang w:eastAsia="tr-TR"/>
          </w:rPr>
          <w:t xml:space="preserve"> </w:t>
        </w:r>
        <w:r w:rsidRPr="002F4B1D">
          <w:rPr>
            <w:rFonts w:ascii="Times New Roman" w:eastAsia="Times New Roman" w:hAnsi="Times New Roman"/>
            <w:noProof/>
            <w:kern w:val="0"/>
            <w:sz w:val="24"/>
            <w:szCs w:val="24"/>
            <w:lang w:eastAsia="tr-TR"/>
          </w:rPr>
          <w:t>Üçüncül alt başlık örneği</w:t>
        </w:r>
        <w:r w:rsidRPr="004E50E2">
          <w:rPr>
            <w:rFonts w:ascii="Times New Roman" w:hAnsi="Times New Roman"/>
            <w:noProof/>
            <w:webHidden/>
            <w:sz w:val="24"/>
            <w:szCs w:val="24"/>
          </w:rPr>
          <w:tab/>
          <w:t xml:space="preserve">     </w:t>
        </w:r>
        <w:r w:rsidRPr="004E50E2">
          <w:rPr>
            <w:rFonts w:ascii="Times New Roman" w:hAnsi="Times New Roman"/>
            <w:noProof/>
            <w:webHidden/>
            <w:sz w:val="24"/>
            <w:szCs w:val="24"/>
          </w:rPr>
          <w:fldChar w:fldCharType="begin"/>
        </w:r>
        <w:r w:rsidRPr="004E50E2">
          <w:rPr>
            <w:rFonts w:ascii="Times New Roman" w:hAnsi="Times New Roman"/>
            <w:noProof/>
            <w:webHidden/>
            <w:sz w:val="24"/>
            <w:szCs w:val="24"/>
          </w:rPr>
          <w:instrText xml:space="preserve"> PAGEREF _Toc346019790 \h </w:instrText>
        </w:r>
        <w:r w:rsidRPr="004E50E2">
          <w:rPr>
            <w:rFonts w:ascii="Times New Roman" w:hAnsi="Times New Roman"/>
            <w:noProof/>
            <w:webHidden/>
            <w:sz w:val="24"/>
            <w:szCs w:val="24"/>
          </w:rPr>
        </w:r>
        <w:r w:rsidRPr="004E50E2">
          <w:rPr>
            <w:rFonts w:ascii="Times New Roman" w:hAnsi="Times New Roman"/>
            <w:noProof/>
            <w:webHidden/>
            <w:sz w:val="24"/>
            <w:szCs w:val="24"/>
          </w:rPr>
          <w:fldChar w:fldCharType="separate"/>
        </w:r>
        <w:r w:rsidR="00523623">
          <w:rPr>
            <w:rFonts w:ascii="Times New Roman" w:hAnsi="Times New Roman"/>
            <w:noProof/>
            <w:webHidden/>
            <w:sz w:val="24"/>
            <w:szCs w:val="24"/>
          </w:rPr>
          <w:t>4</w:t>
        </w:r>
        <w:r w:rsidRPr="004E50E2">
          <w:rPr>
            <w:rFonts w:ascii="Times New Roman" w:hAnsi="Times New Roman"/>
            <w:noProof/>
            <w:webHidden/>
            <w:sz w:val="24"/>
            <w:szCs w:val="24"/>
          </w:rPr>
          <w:fldChar w:fldCharType="end"/>
        </w:r>
      </w:hyperlink>
    </w:p>
    <w:p w:rsidR="0069176D" w:rsidRPr="004E50E2" w:rsidRDefault="0069176D" w:rsidP="0069176D">
      <w:pPr>
        <w:pStyle w:val="T1"/>
        <w:rPr>
          <w:rFonts w:ascii="Times New Roman" w:hAnsi="Times New Roman"/>
          <w:sz w:val="24"/>
          <w:szCs w:val="24"/>
        </w:rPr>
      </w:pP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ANA METİN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23623"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3</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523623"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Default="0069176D" w:rsidP="0069176D">
      <w:pPr>
        <w:pStyle w:val="T1"/>
        <w:rPr>
          <w:rFonts w:ascii="Times New Roman" w:hAnsi="Times New Roman"/>
          <w:noProof/>
          <w:sz w:val="24"/>
          <w:szCs w:val="24"/>
        </w:rPr>
      </w:pP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SONUÇLAR VE ÖNERİLER</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rsidR="0069176D" w:rsidRDefault="0069176D" w:rsidP="0069176D">
      <w:pPr>
        <w:rPr>
          <w:lang w:val="tr-TR" w:eastAsia="en-US"/>
        </w:rPr>
      </w:pPr>
    </w:p>
    <w:p w:rsidR="0069176D" w:rsidRPr="002F4B1D" w:rsidRDefault="0069176D" w:rsidP="0069176D">
      <w:pPr>
        <w:rPr>
          <w:lang w:val="tr-TR" w:eastAsia="en-US"/>
        </w:rPr>
      </w:pPr>
    </w:p>
    <w:p w:rsidR="0069176D" w:rsidRPr="004E50E2" w:rsidRDefault="00523623"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rsidR="0069176D" w:rsidRPr="00156D77" w:rsidRDefault="0069176D" w:rsidP="0069176D">
      <w:pPr>
        <w:pStyle w:val="IlkSayfalarBasligiSau"/>
        <w:rPr>
          <w:lang w:val="en-US"/>
        </w:rPr>
      </w:pPr>
      <w:r w:rsidRPr="00D7450B">
        <w:rPr>
          <w:lang w:val="en-US"/>
        </w:rPr>
        <w:lastRenderedPageBreak/>
        <w:t>SİMGELER VE KISALTMALAR LİSTESİ</w:t>
      </w:r>
    </w:p>
    <w:p w:rsidR="0069176D" w:rsidRPr="00156D77" w:rsidRDefault="0069176D" w:rsidP="0069176D">
      <w:pPr>
        <w:spacing w:line="360" w:lineRule="auto"/>
        <w:jc w:val="both"/>
        <w:rPr>
          <w:b/>
        </w:rPr>
      </w:pPr>
    </w:p>
    <w:p w:rsidR="0069176D" w:rsidRPr="00156D77" w:rsidRDefault="0069176D" w:rsidP="0069176D">
      <w:pPr>
        <w:spacing w:line="360" w:lineRule="auto"/>
        <w:jc w:val="both"/>
        <w:rPr>
          <w:b/>
        </w:rPr>
      </w:pPr>
    </w:p>
    <w:p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w:t>
            </w:r>
          </w:p>
        </w:tc>
        <w:tc>
          <w:tcPr>
            <w:tcW w:w="6480" w:type="dxa"/>
            <w:shd w:val="clear" w:color="auto" w:fill="auto"/>
            <w:hideMark/>
          </w:tcPr>
          <w:p w:rsidR="0069176D" w:rsidRPr="00703A08" w:rsidRDefault="0069176D" w:rsidP="00DE45E2">
            <w:pPr>
              <w:pStyle w:val="SimgelerYaziStili"/>
              <w:spacing w:line="276" w:lineRule="auto"/>
            </w:pPr>
            <w:r w:rsidRPr="00703A08">
              <w:t>: Numune kesit alanı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Av</w:t>
            </w:r>
          </w:p>
        </w:tc>
        <w:tc>
          <w:tcPr>
            <w:tcW w:w="6480" w:type="dxa"/>
            <w:shd w:val="clear" w:color="auto" w:fill="auto"/>
            <w:hideMark/>
          </w:tcPr>
          <w:p w:rsidR="0069176D" w:rsidRPr="00703A08" w:rsidRDefault="0069176D" w:rsidP="00DE45E2">
            <w:pPr>
              <w:pStyle w:val="SimgelerYaziStili"/>
              <w:spacing w:line="276" w:lineRule="auto"/>
            </w:pPr>
            <w:r w:rsidRPr="00703A08">
              <w:t>: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AKO,OCR</w:t>
            </w:r>
          </w:p>
        </w:tc>
        <w:tc>
          <w:tcPr>
            <w:tcW w:w="6480" w:type="dxa"/>
            <w:shd w:val="clear" w:color="auto" w:fill="auto"/>
            <w:hideMark/>
          </w:tcPr>
          <w:p w:rsidR="0069176D" w:rsidRPr="00703A08" w:rsidRDefault="0069176D" w:rsidP="00DE45E2">
            <w:pPr>
              <w:pStyle w:val="SimgelerYaziStili"/>
              <w:spacing w:line="276" w:lineRule="auto"/>
            </w:pPr>
            <w:r w:rsidRPr="00703A08">
              <w:t>: Aşırı konsolide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ASTM</w:t>
            </w:r>
          </w:p>
        </w:tc>
        <w:tc>
          <w:tcPr>
            <w:tcW w:w="6480" w:type="dxa"/>
            <w:shd w:val="clear" w:color="auto" w:fill="auto"/>
            <w:hideMark/>
          </w:tcPr>
          <w:p w:rsidR="0069176D" w:rsidRPr="00703A08" w:rsidRDefault="0069176D" w:rsidP="00DE45E2">
            <w:pPr>
              <w:pStyle w:val="SimgelerYaziStili"/>
              <w:spacing w:line="276" w:lineRule="auto"/>
            </w:pPr>
            <w:r w:rsidRPr="00703A08">
              <w:t>: Amerikan standart</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p>
        </w:tc>
        <w:tc>
          <w:tcPr>
            <w:tcW w:w="6480" w:type="dxa"/>
            <w:shd w:val="clear" w:color="auto" w:fill="auto"/>
            <w:hideMark/>
          </w:tcPr>
          <w:p w:rsidR="0069176D" w:rsidRPr="00703A08" w:rsidRDefault="0069176D" w:rsidP="00DE45E2">
            <w:pPr>
              <w:pStyle w:val="SimgelerYaziStili"/>
              <w:spacing w:line="276" w:lineRule="auto"/>
            </w:pPr>
            <w:r w:rsidRPr="00703A08">
              <w:t>: Sıkışma indisi</w:t>
            </w:r>
            <w:r w:rsidRPr="00703A08">
              <w:tab/>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r>
              <w:t>3</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sıkışma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p>
        </w:tc>
        <w:tc>
          <w:tcPr>
            <w:tcW w:w="6480" w:type="dxa"/>
            <w:shd w:val="clear" w:color="auto" w:fill="auto"/>
            <w:hideMark/>
          </w:tcPr>
          <w:p w:rsidR="0069176D" w:rsidRPr="00703A08" w:rsidRDefault="0069176D" w:rsidP="00DE45E2">
            <w:pPr>
              <w:pStyle w:val="SimgelerYaziStili"/>
              <w:spacing w:line="276" w:lineRule="auto"/>
            </w:pPr>
            <w:r w:rsidRPr="00703A08">
              <w:t>: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r>
              <w:t>2</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Cv</w:t>
            </w:r>
          </w:p>
        </w:tc>
        <w:tc>
          <w:tcPr>
            <w:tcW w:w="6480" w:type="dxa"/>
            <w:shd w:val="clear" w:color="auto" w:fill="auto"/>
            <w:hideMark/>
          </w:tcPr>
          <w:p w:rsidR="0069176D" w:rsidRPr="00703A08" w:rsidRDefault="0069176D" w:rsidP="00DE45E2">
            <w:pPr>
              <w:pStyle w:val="SimgelerYaziStili"/>
              <w:spacing w:line="276" w:lineRule="auto"/>
            </w:pPr>
            <w:r w:rsidRPr="00703A08">
              <w:t>: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s</w:t>
            </w:r>
          </w:p>
        </w:tc>
        <w:tc>
          <w:tcPr>
            <w:tcW w:w="6480" w:type="dxa"/>
            <w:shd w:val="clear" w:color="auto" w:fill="auto"/>
            <w:hideMark/>
          </w:tcPr>
          <w:p w:rsidR="0069176D" w:rsidRPr="00703A08" w:rsidRDefault="0069176D" w:rsidP="00DE45E2">
            <w:pPr>
              <w:pStyle w:val="SimgelerYaziStili"/>
              <w:spacing w:line="276" w:lineRule="auto"/>
            </w:pPr>
            <w:r w:rsidRPr="00703A08">
              <w:t>: İkincil konsolidasyon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ve</w:t>
            </w:r>
          </w:p>
        </w:tc>
        <w:tc>
          <w:tcPr>
            <w:tcW w:w="6480" w:type="dxa"/>
            <w:shd w:val="clear" w:color="auto" w:fill="auto"/>
            <w:hideMark/>
          </w:tcPr>
          <w:p w:rsidR="0069176D" w:rsidRPr="00703A08" w:rsidRDefault="0069176D" w:rsidP="00DE45E2">
            <w:pPr>
              <w:pStyle w:val="SimgelerYaziStili"/>
              <w:spacing w:line="276" w:lineRule="auto"/>
            </w:pPr>
            <w:r w:rsidRPr="00703A08">
              <w:t>: Modifiye edilmiş ikincil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w:t>
            </w:r>
          </w:p>
        </w:tc>
        <w:tc>
          <w:tcPr>
            <w:tcW w:w="6480" w:type="dxa"/>
            <w:shd w:val="clear" w:color="auto" w:fill="auto"/>
            <w:hideMark/>
          </w:tcPr>
          <w:p w:rsidR="0069176D" w:rsidRPr="00703A08" w:rsidRDefault="0069176D" w:rsidP="00DE45E2">
            <w:pPr>
              <w:pStyle w:val="SimgelerYaziStili"/>
              <w:spacing w:line="276" w:lineRule="auto"/>
            </w:pPr>
            <w:r w:rsidRPr="00703A08">
              <w:t>: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e0</w:t>
            </w:r>
          </w:p>
        </w:tc>
        <w:tc>
          <w:tcPr>
            <w:tcW w:w="6480" w:type="dxa"/>
            <w:shd w:val="clear" w:color="auto" w:fill="auto"/>
            <w:hideMark/>
          </w:tcPr>
          <w:p w:rsidR="0069176D" w:rsidRPr="00703A08" w:rsidRDefault="0069176D" w:rsidP="00DE45E2">
            <w:pPr>
              <w:pStyle w:val="SimgelerYaziStili"/>
              <w:spacing w:line="276" w:lineRule="auto"/>
            </w:pPr>
            <w:r w:rsidRPr="00703A08">
              <w:t>: Başlangıç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Ep</w:t>
            </w:r>
          </w:p>
        </w:tc>
        <w:tc>
          <w:tcPr>
            <w:tcW w:w="6480" w:type="dxa"/>
            <w:shd w:val="clear" w:color="auto" w:fill="auto"/>
            <w:hideMark/>
          </w:tcPr>
          <w:p w:rsidR="0069176D" w:rsidRPr="00703A08" w:rsidRDefault="0069176D" w:rsidP="00DE45E2">
            <w:pPr>
              <w:pStyle w:val="SimgelerYaziStili"/>
              <w:spacing w:line="276" w:lineRule="auto"/>
            </w:pPr>
            <w:r w:rsidRPr="00703A08">
              <w:t>: Birincil konsolidasyon sonundaki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H0</w:t>
            </w:r>
          </w:p>
        </w:tc>
        <w:tc>
          <w:tcPr>
            <w:tcW w:w="6480" w:type="dxa"/>
            <w:shd w:val="clear" w:color="auto" w:fill="auto"/>
            <w:hideMark/>
          </w:tcPr>
          <w:p w:rsidR="0069176D" w:rsidRPr="00703A08" w:rsidRDefault="0069176D" w:rsidP="00DE45E2">
            <w:pPr>
              <w:pStyle w:val="SimgelerYaziStili"/>
              <w:spacing w:line="276" w:lineRule="auto"/>
            </w:pPr>
            <w:r w:rsidRPr="00703A08">
              <w:t>: Sıkışabilir tabakanın kalınlığı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Hd</w:t>
            </w:r>
          </w:p>
        </w:tc>
        <w:tc>
          <w:tcPr>
            <w:tcW w:w="6480" w:type="dxa"/>
            <w:shd w:val="clear" w:color="auto" w:fill="auto"/>
            <w:hideMark/>
          </w:tcPr>
          <w:p w:rsidR="0069176D" w:rsidRPr="00703A08" w:rsidRDefault="0069176D" w:rsidP="00DE45E2">
            <w:pPr>
              <w:pStyle w:val="SimgelerYaziStili"/>
              <w:spacing w:line="276" w:lineRule="auto"/>
            </w:pPr>
            <w:r w:rsidRPr="00703A08">
              <w:t>: Numune kesit yüksekliği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Ip</w:t>
            </w:r>
          </w:p>
        </w:tc>
        <w:tc>
          <w:tcPr>
            <w:tcW w:w="6480" w:type="dxa"/>
            <w:shd w:val="clear" w:color="auto" w:fill="auto"/>
            <w:hideMark/>
          </w:tcPr>
          <w:p w:rsidR="0069176D" w:rsidRPr="00703A08" w:rsidRDefault="0069176D" w:rsidP="00DE45E2">
            <w:pPr>
              <w:pStyle w:val="SimgelerYaziStili"/>
              <w:spacing w:line="276" w:lineRule="auto"/>
            </w:pPr>
            <w:r w:rsidRPr="00703A08">
              <w:t>: Plastisite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K</w:t>
            </w:r>
          </w:p>
        </w:tc>
        <w:tc>
          <w:tcPr>
            <w:tcW w:w="6480" w:type="dxa"/>
            <w:shd w:val="clear" w:color="auto" w:fill="auto"/>
            <w:hideMark/>
          </w:tcPr>
          <w:p w:rsidR="0069176D" w:rsidRPr="00703A08" w:rsidRDefault="0069176D" w:rsidP="00DE45E2">
            <w:pPr>
              <w:pStyle w:val="SimgelerYaziStili"/>
              <w:spacing w:line="276" w:lineRule="auto"/>
            </w:pPr>
            <w:r w:rsidRPr="00703A08">
              <w:t>: Permeabilite (geçirgenlik)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Mv</w:t>
            </w:r>
          </w:p>
        </w:tc>
        <w:tc>
          <w:tcPr>
            <w:tcW w:w="6480" w:type="dxa"/>
            <w:shd w:val="clear" w:color="auto" w:fill="auto"/>
            <w:hideMark/>
          </w:tcPr>
          <w:p w:rsidR="0069176D" w:rsidRPr="00703A08" w:rsidRDefault="0069176D" w:rsidP="00DE45E2">
            <w:pPr>
              <w:pStyle w:val="SimgelerYaziStili"/>
              <w:spacing w:line="276" w:lineRule="auto"/>
            </w:pPr>
            <w:r w:rsidRPr="00703A08">
              <w:t>: Hacimsel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R0</w:t>
            </w:r>
          </w:p>
        </w:tc>
        <w:tc>
          <w:tcPr>
            <w:tcW w:w="6480" w:type="dxa"/>
            <w:shd w:val="clear" w:color="auto" w:fill="auto"/>
            <w:hideMark/>
          </w:tcPr>
          <w:p w:rsidR="0069176D" w:rsidRPr="00703A08" w:rsidRDefault="0069176D" w:rsidP="00DE45E2">
            <w:pPr>
              <w:pStyle w:val="SimgelerYaziStili"/>
              <w:spacing w:line="276" w:lineRule="auto"/>
            </w:pPr>
            <w:r w:rsidRPr="00703A08">
              <w:t>: Başlangıç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R50</w:t>
            </w:r>
          </w:p>
        </w:tc>
        <w:tc>
          <w:tcPr>
            <w:tcW w:w="6480" w:type="dxa"/>
            <w:shd w:val="clear" w:color="auto" w:fill="auto"/>
            <w:hideMark/>
          </w:tcPr>
          <w:p w:rsidR="0069176D" w:rsidRPr="00703A08" w:rsidRDefault="0069176D" w:rsidP="00DE45E2">
            <w:pPr>
              <w:pStyle w:val="SimgelerYaziStili"/>
              <w:spacing w:line="276" w:lineRule="auto"/>
            </w:pPr>
            <w:r w:rsidRPr="00703A08">
              <w:t>: %50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R90</w:t>
            </w:r>
          </w:p>
        </w:tc>
        <w:tc>
          <w:tcPr>
            <w:tcW w:w="6480" w:type="dxa"/>
            <w:shd w:val="clear" w:color="auto" w:fill="auto"/>
            <w:hideMark/>
          </w:tcPr>
          <w:p w:rsidR="0069176D" w:rsidRPr="00703A08" w:rsidRDefault="0069176D" w:rsidP="00DE45E2">
            <w:pPr>
              <w:pStyle w:val="SimgelerYaziStili"/>
              <w:spacing w:line="276" w:lineRule="auto"/>
            </w:pPr>
            <w:r w:rsidRPr="00703A08">
              <w:t>: %90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R100</w:t>
            </w:r>
          </w:p>
        </w:tc>
        <w:tc>
          <w:tcPr>
            <w:tcW w:w="6480" w:type="dxa"/>
            <w:shd w:val="clear" w:color="auto" w:fill="auto"/>
            <w:hideMark/>
          </w:tcPr>
          <w:p w:rsidR="0069176D" w:rsidRPr="00703A08" w:rsidRDefault="0069176D" w:rsidP="00DE45E2">
            <w:pPr>
              <w:pStyle w:val="SimgelerYaziStili"/>
              <w:spacing w:line="276" w:lineRule="auto"/>
            </w:pPr>
            <w:r w:rsidRPr="00703A08">
              <w:t>: %100 oturmaya karşı gelen okuma değeri</w:t>
            </w:r>
          </w:p>
        </w:tc>
      </w:tr>
    </w:tbl>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735CD7" w:rsidRDefault="0069176D" w:rsidP="0069176D">
      <w:pPr>
        <w:pStyle w:val="IlkSayfalarBasligiSau"/>
      </w:pPr>
      <w:r w:rsidRPr="00735CD7">
        <w:lastRenderedPageBreak/>
        <w:t>ŞEKİLLER LİSTESİ</w:t>
      </w:r>
    </w:p>
    <w:p w:rsidR="0069176D" w:rsidRPr="00735CD7" w:rsidRDefault="0069176D" w:rsidP="0069176D">
      <w:pPr>
        <w:jc w:val="both"/>
        <w:rPr>
          <w:b/>
          <w:sz w:val="28"/>
          <w:szCs w:val="28"/>
        </w:rPr>
      </w:pPr>
    </w:p>
    <w:p w:rsidR="0069176D" w:rsidRPr="00735CD7" w:rsidRDefault="0069176D" w:rsidP="0069176D">
      <w:pPr>
        <w:spacing w:before="260" w:after="100" w:afterAutospacing="1"/>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rsidR="0069176D" w:rsidRPr="00735CD7" w:rsidRDefault="00523623"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Pr>
            <w:rFonts w:ascii="Times New Roman" w:hAnsi="Times New Roman" w:cs="Times New Roman"/>
            <w:noProof/>
            <w:webHidden/>
          </w:rPr>
          <w:t>5</w:t>
        </w:r>
        <w:r w:rsidR="0069176D" w:rsidRPr="00735CD7">
          <w:rPr>
            <w:rFonts w:ascii="Times New Roman" w:hAnsi="Times New Roman" w:cs="Times New Roman"/>
            <w:noProof/>
            <w:webHidden/>
          </w:rPr>
          <w:fldChar w:fldCharType="end"/>
        </w:r>
      </w:hyperlink>
    </w:p>
    <w:p w:rsidR="0069176D" w:rsidRPr="00735CD7" w:rsidRDefault="00523623"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rsidR="0069176D" w:rsidRPr="00735CD7" w:rsidRDefault="0069176D" w:rsidP="0069176D">
      <w:pPr>
        <w:spacing w:line="360" w:lineRule="auto"/>
        <w:jc w:val="both"/>
      </w:pPr>
      <w:r w:rsidRPr="00735CD7">
        <w:rPr>
          <w:sz w:val="24"/>
          <w:szCs w:val="24"/>
        </w:rPr>
        <w:fldChar w:fldCharType="end"/>
      </w:r>
    </w:p>
    <w:p w:rsidR="0069176D" w:rsidRPr="00D7450B" w:rsidRDefault="0069176D" w:rsidP="0069176D">
      <w:pPr>
        <w:pStyle w:val="IlkSayfalarBasligiSau"/>
      </w:pPr>
      <w:r w:rsidRPr="00735CD7">
        <w:rPr>
          <w:sz w:val="20"/>
          <w:szCs w:val="20"/>
        </w:rPr>
        <w:br w:type="page"/>
      </w:r>
      <w:r>
        <w:lastRenderedPageBreak/>
        <w:t>TABLOLAR</w:t>
      </w:r>
      <w:r w:rsidRPr="00D7450B">
        <w:t xml:space="preserve"> LİSTESİ</w:t>
      </w:r>
    </w:p>
    <w:p w:rsidR="0069176D" w:rsidRPr="008C3203" w:rsidRDefault="0069176D" w:rsidP="0069176D">
      <w:pPr>
        <w:jc w:val="both"/>
        <w:rPr>
          <w:b/>
          <w:sz w:val="28"/>
          <w:szCs w:val="28"/>
        </w:rPr>
      </w:pPr>
    </w:p>
    <w:p w:rsidR="0069176D" w:rsidRPr="008C3203" w:rsidRDefault="0069176D" w:rsidP="00DE45E2">
      <w:pPr>
        <w:spacing w:before="260" w:after="100" w:afterAutospacing="1" w:line="276" w:lineRule="auto"/>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rsidR="0069176D" w:rsidRPr="00735CD7" w:rsidRDefault="00523623"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Pr>
            <w:rFonts w:ascii="Times New Roman" w:hAnsi="Times New Roman" w:cs="Times New Roman"/>
            <w:noProof/>
            <w:webHidden/>
          </w:rPr>
          <w:t>5</w:t>
        </w:r>
        <w:r w:rsidR="0069176D" w:rsidRPr="00735CD7">
          <w:rPr>
            <w:rFonts w:ascii="Times New Roman" w:hAnsi="Times New Roman" w:cs="Times New Roman"/>
            <w:noProof/>
            <w:webHidden/>
          </w:rPr>
          <w:fldChar w:fldCharType="end"/>
        </w:r>
      </w:hyperlink>
    </w:p>
    <w:p w:rsidR="0069176D" w:rsidRPr="00D7450B" w:rsidRDefault="0069176D" w:rsidP="00DE45E2">
      <w:pPr>
        <w:spacing w:line="276" w:lineRule="auto"/>
        <w:jc w:val="both"/>
      </w:pPr>
      <w:r w:rsidRPr="00735CD7">
        <w:rPr>
          <w:sz w:val="24"/>
          <w:szCs w:val="24"/>
        </w:rPr>
        <w:fldChar w:fldCharType="end"/>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D7450B" w:rsidRDefault="0069176D" w:rsidP="00DE45E2">
      <w:pPr>
        <w:pStyle w:val="OzetBaslikSau"/>
        <w:spacing w:line="276" w:lineRule="auto"/>
      </w:pPr>
      <w:r w:rsidRPr="00D7450B">
        <w:lastRenderedPageBreak/>
        <w:t>ÖZET</w:t>
      </w:r>
    </w:p>
    <w:p w:rsidR="0069176D" w:rsidRPr="008C3203" w:rsidRDefault="0069176D" w:rsidP="00DE45E2">
      <w:pPr>
        <w:spacing w:line="276" w:lineRule="auto"/>
        <w:jc w:val="both"/>
        <w:rPr>
          <w:b/>
          <w:sz w:val="28"/>
          <w:szCs w:val="28"/>
        </w:rPr>
      </w:pPr>
    </w:p>
    <w:p w:rsidR="0069176D" w:rsidRPr="008C3203" w:rsidRDefault="0069176D" w:rsidP="00DE45E2">
      <w:pPr>
        <w:spacing w:line="276" w:lineRule="auto"/>
        <w:jc w:val="both"/>
        <w:rPr>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r>
        <w:rPr>
          <w:sz w:val="24"/>
          <w:szCs w:val="24"/>
        </w:rPr>
        <w:t>7</w:t>
      </w:r>
      <w:r w:rsidRPr="00A3640D">
        <w:rPr>
          <w:sz w:val="24"/>
          <w:szCs w:val="24"/>
        </w:rPr>
        <w:t xml:space="preserve">+1 </w:t>
      </w:r>
      <w:r>
        <w:rPr>
          <w:sz w:val="24"/>
          <w:szCs w:val="24"/>
        </w:rPr>
        <w:t>İşyeri</w:t>
      </w:r>
      <w:r w:rsidRPr="00A3640D">
        <w:rPr>
          <w:sz w:val="24"/>
          <w:szCs w:val="24"/>
        </w:rPr>
        <w:t xml:space="preserve"> </w:t>
      </w:r>
      <w:r>
        <w:rPr>
          <w:sz w:val="24"/>
          <w:szCs w:val="24"/>
        </w:rPr>
        <w:t>Uygulamasına</w:t>
      </w:r>
      <w:r w:rsidRPr="00A3640D">
        <w:rPr>
          <w:sz w:val="24"/>
          <w:szCs w:val="24"/>
        </w:rPr>
        <w:t xml:space="preserve"> 24 </w:t>
      </w:r>
      <w:r w:rsidRPr="00A3640D">
        <w:rPr>
          <w:rFonts w:eastAsia="TimesNewRoman-Identity-H"/>
          <w:sz w:val="24"/>
          <w:szCs w:val="24"/>
        </w:rPr>
        <w:t xml:space="preserve">Eylül </w:t>
      </w:r>
      <w:r w:rsidRPr="00A3640D">
        <w:rPr>
          <w:sz w:val="24"/>
          <w:szCs w:val="24"/>
        </w:rPr>
        <w:t xml:space="preserve">tarihinde </w:t>
      </w:r>
      <w:r w:rsidRPr="00A3640D">
        <w:rPr>
          <w:rFonts w:eastAsia="TimesNewRoman-Identity-H"/>
          <w:sz w:val="24"/>
          <w:szCs w:val="24"/>
        </w:rPr>
        <w:t>BYTA</w:t>
      </w:r>
      <w:r>
        <w:rPr>
          <w:rFonts w:eastAsia="TimesNewRoman-Identity-H"/>
          <w:sz w:val="24"/>
          <w:szCs w:val="24"/>
        </w:rPr>
        <w:t>Ş</w:t>
      </w:r>
      <w:r w:rsidRPr="00A3640D">
        <w:rPr>
          <w:rFonts w:eastAsia="TimesNewRoman-Identity-H"/>
          <w:sz w:val="24"/>
          <w:szCs w:val="24"/>
        </w:rPr>
        <w:t xml:space="preserve"> </w:t>
      </w:r>
      <w:r>
        <w:rPr>
          <w:rFonts w:eastAsia="TimesNewRoman-Identity-H"/>
          <w:sz w:val="24"/>
          <w:szCs w:val="24"/>
        </w:rPr>
        <w:t>İ</w:t>
      </w:r>
      <w:r w:rsidRPr="00A3640D">
        <w:rPr>
          <w:rFonts w:eastAsia="TimesNewRoman-Identity-H"/>
          <w:sz w:val="24"/>
          <w:szCs w:val="24"/>
        </w:rPr>
        <w:t>n</w:t>
      </w:r>
      <w:r>
        <w:rPr>
          <w:rFonts w:eastAsia="TimesNewRoman-Identity-H"/>
          <w:sz w:val="24"/>
          <w:szCs w:val="24"/>
        </w:rPr>
        <w:t>ş</w:t>
      </w:r>
      <w:r w:rsidRPr="00A3640D">
        <w:rPr>
          <w:rFonts w:eastAsia="TimesNewRoman-Identity-H"/>
          <w:sz w:val="24"/>
          <w:szCs w:val="24"/>
        </w:rPr>
        <w:t>aatta ba</w:t>
      </w:r>
      <w:r>
        <w:rPr>
          <w:rFonts w:eastAsia="TimesNewRoman-Identity-H"/>
          <w:sz w:val="24"/>
          <w:szCs w:val="24"/>
        </w:rPr>
        <w:t>ş</w:t>
      </w:r>
      <w:r w:rsidRPr="00A3640D">
        <w:rPr>
          <w:rFonts w:eastAsia="TimesNewRoman-Identity-H"/>
          <w:sz w:val="24"/>
          <w:szCs w:val="24"/>
        </w:rPr>
        <w:t>la</w:t>
      </w:r>
      <w:r>
        <w:rPr>
          <w:rFonts w:eastAsia="TimesNewRoman-Identity-H"/>
          <w:sz w:val="24"/>
          <w:szCs w:val="24"/>
        </w:rPr>
        <w:t>nılmış ve iki bölümde görev yapılmıştır. Şantiye Uygulaması ile başlanılan ders Büro Yönetimi’nde tamamlanmıştır. 1. Şantiyede mevcut yapılardan birinde görev alınmış ve yapılan işlerin denetimi gerçekleştirilmiştir. Bu şantiyede a</w:t>
      </w:r>
      <w:r w:rsidRPr="00A3640D">
        <w:rPr>
          <w:rFonts w:eastAsia="TimesNewRoman-Identity-H"/>
          <w:sz w:val="24"/>
          <w:szCs w:val="24"/>
        </w:rPr>
        <w:t>lçı sıva, dı</w:t>
      </w:r>
      <w:r>
        <w:rPr>
          <w:rFonts w:eastAsia="TimesNewRoman-Identity-H"/>
          <w:sz w:val="24"/>
          <w:szCs w:val="24"/>
        </w:rPr>
        <w:t>ş</w:t>
      </w:r>
      <w:r w:rsidRPr="00A3640D">
        <w:rPr>
          <w:rFonts w:eastAsia="TimesNewRoman-Identity-H"/>
          <w:sz w:val="24"/>
          <w:szCs w:val="24"/>
        </w:rPr>
        <w:t xml:space="preserve"> cephe mantolama, fayans, sıva, boya, doğrama vb. gibi işler</w:t>
      </w:r>
      <w:r>
        <w:rPr>
          <w:rFonts w:eastAsia="TimesNewRoman-Identity-H"/>
          <w:sz w:val="24"/>
          <w:szCs w:val="24"/>
        </w:rPr>
        <w:t xml:space="preserve"> takip edilmiştir. Belirli aralıklarla İşyeri Eğitimi Sorumlusuyla belirli aralıklar da ise çalışanlarla bilgi paylaşımlarında bulunulmuştur. 2. Şantiyede temelden başlanılan bir yapının takibi ve planlanması işlerine katılım sağlanmış ve bu şantiyede t</w:t>
      </w:r>
      <w:r w:rsidRPr="00A3640D">
        <w:rPr>
          <w:rFonts w:eastAsia="TimesNewRoman-Identity-H"/>
          <w:sz w:val="24"/>
          <w:szCs w:val="24"/>
        </w:rPr>
        <w:t>emel kalıbı, perde duvar kalıbı, merdiven kalıbı,</w:t>
      </w:r>
      <w:r>
        <w:rPr>
          <w:rFonts w:eastAsia="TimesNewRoman-Identity-H"/>
          <w:sz w:val="24"/>
          <w:szCs w:val="24"/>
        </w:rPr>
        <w:t xml:space="preserve"> </w:t>
      </w:r>
      <w:r w:rsidRPr="00A3640D">
        <w:rPr>
          <w:rFonts w:eastAsia="TimesNewRoman-Identity-H"/>
          <w:sz w:val="24"/>
          <w:szCs w:val="24"/>
        </w:rPr>
        <w:t>kolon kalıbı, kiri</w:t>
      </w:r>
      <w:r>
        <w:rPr>
          <w:rFonts w:eastAsia="TimesNewRoman-Identity-H"/>
          <w:sz w:val="24"/>
          <w:szCs w:val="24"/>
        </w:rPr>
        <w:t>ş</w:t>
      </w:r>
      <w:r w:rsidRPr="00A3640D">
        <w:rPr>
          <w:rFonts w:eastAsia="TimesNewRoman-Identity-H"/>
          <w:sz w:val="24"/>
          <w:szCs w:val="24"/>
        </w:rPr>
        <w:t xml:space="preserve"> kalıbı, dö</w:t>
      </w:r>
      <w:r>
        <w:rPr>
          <w:rFonts w:eastAsia="TimesNewRoman-Identity-H"/>
          <w:sz w:val="24"/>
          <w:szCs w:val="24"/>
        </w:rPr>
        <w:t>ş</w:t>
      </w:r>
      <w:r w:rsidRPr="00A3640D">
        <w:rPr>
          <w:rFonts w:eastAsia="TimesNewRoman-Identity-H"/>
          <w:sz w:val="24"/>
          <w:szCs w:val="24"/>
        </w:rPr>
        <w:t>eme kalıbı, donatı işleri beton dökümü vb. kaba</w:t>
      </w:r>
      <w:r>
        <w:rPr>
          <w:rFonts w:eastAsia="TimesNewRoman-Identity-H"/>
          <w:sz w:val="24"/>
          <w:szCs w:val="24"/>
        </w:rPr>
        <w:t xml:space="preserve"> </w:t>
      </w:r>
      <w:r w:rsidRPr="00A3640D">
        <w:rPr>
          <w:rFonts w:eastAsia="TimesNewRoman-Identity-H"/>
          <w:sz w:val="24"/>
          <w:szCs w:val="24"/>
        </w:rPr>
        <w:t>inşaat yapım</w:t>
      </w:r>
      <w:r>
        <w:rPr>
          <w:rFonts w:eastAsia="TimesNewRoman-Identity-H"/>
          <w:sz w:val="24"/>
          <w:szCs w:val="24"/>
        </w:rPr>
        <w:t xml:space="preserve">ları takip edilmiştir. Mevcut yapıların hesaplanması, hazırlanması ve yapım aşamalarında bulunulmuştur.  </w:t>
      </w:r>
    </w:p>
    <w:p w:rsidR="00735CD7" w:rsidRDefault="00735CD7" w:rsidP="00DE45E2">
      <w:pPr>
        <w:autoSpaceDE w:val="0"/>
        <w:autoSpaceDN w:val="0"/>
        <w:adjustRightInd w:val="0"/>
        <w:spacing w:line="276" w:lineRule="auto"/>
        <w:jc w:val="both"/>
        <w:rPr>
          <w:rFonts w:eastAsia="TimesNewRoman-Identity-H"/>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r>
        <w:rPr>
          <w:rFonts w:eastAsia="TimesNewRoman-Identity-H"/>
          <w:sz w:val="24"/>
          <w:szCs w:val="24"/>
        </w:rPr>
        <w:t>Dersin son dört haftasında büro bölümünde görev alınmıştır. S</w:t>
      </w:r>
      <w:r w:rsidRPr="00A3640D">
        <w:rPr>
          <w:rFonts w:eastAsia="TimesNewRoman-Identity-H"/>
          <w:sz w:val="24"/>
          <w:szCs w:val="24"/>
        </w:rPr>
        <w:t>tatik projede düzeltmeleri</w:t>
      </w:r>
      <w:r>
        <w:rPr>
          <w:rFonts w:eastAsia="TimesNewRoman-Identity-H"/>
          <w:sz w:val="24"/>
          <w:szCs w:val="24"/>
        </w:rPr>
        <w:t xml:space="preserve">, büro yönetimi, ve teknik düzenlemeler, taslak bina çizimleri, zemin etüt incelemeleri, mimari diğer projelerin çizimi, proje ve onay işlemleri, yapım işlemleri gibi konularda çalışmalar gerçekleştirilmiştir.  </w:t>
      </w:r>
    </w:p>
    <w:p w:rsidR="00735CD7" w:rsidRDefault="00735CD7" w:rsidP="00DE45E2">
      <w:pPr>
        <w:autoSpaceDE w:val="0"/>
        <w:autoSpaceDN w:val="0"/>
        <w:adjustRightInd w:val="0"/>
        <w:spacing w:line="276" w:lineRule="auto"/>
        <w:jc w:val="both"/>
        <w:rPr>
          <w:rFonts w:eastAsia="TimesNewRoman-Identity-H"/>
          <w:sz w:val="24"/>
          <w:szCs w:val="24"/>
        </w:rPr>
      </w:pPr>
    </w:p>
    <w:p w:rsidR="0069176D" w:rsidRDefault="00735CD7" w:rsidP="00DE45E2">
      <w:pPr>
        <w:pStyle w:val="AnaParagrafYaziStiliSau"/>
        <w:spacing w:line="276" w:lineRule="auto"/>
      </w:pPr>
      <w:r>
        <w:rPr>
          <w:rFonts w:eastAsia="TimesNewRoman-Identity-H"/>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2F4B1D" w:rsidRDefault="0069176D"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69176D" w:rsidRPr="009F4B57" w:rsidRDefault="0069176D" w:rsidP="00DE45E2">
      <w:pPr>
        <w:pStyle w:val="BaslikBosluklari"/>
        <w:spacing w:line="276" w:lineRule="auto"/>
      </w:pPr>
    </w:p>
    <w:p w:rsidR="0069176D" w:rsidRPr="009F4B57" w:rsidRDefault="0069176D" w:rsidP="00DE45E2">
      <w:pPr>
        <w:pStyle w:val="BaslikBosluklari"/>
        <w:spacing w:line="276" w:lineRule="auto"/>
      </w:pPr>
    </w:p>
    <w:p w:rsidR="009D6C76" w:rsidRPr="009D6C76"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Pr="009D6C76" w:rsidRDefault="00D2478F" w:rsidP="00DE45E2">
      <w:pPr>
        <w:pStyle w:val="AnaParagrafYaziStiliSau"/>
        <w:spacing w:line="276" w:lineRule="auto"/>
      </w:pPr>
    </w:p>
    <w:p w:rsidR="0069176D" w:rsidRDefault="0069176D" w:rsidP="00DE45E2">
      <w:pPr>
        <w:pStyle w:val="AltBaslkSau"/>
        <w:numPr>
          <w:ilvl w:val="1"/>
          <w:numId w:val="1"/>
        </w:numPr>
        <w:spacing w:line="276" w:lineRule="auto"/>
        <w:ind w:left="0" w:firstLine="0"/>
      </w:pPr>
      <w:bookmarkStart w:id="3" w:name="_Toc346019779"/>
      <w:r>
        <w:t>Alt Başlık Örneği</w:t>
      </w:r>
      <w:bookmarkEnd w:id="3"/>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769C1"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DE45E2" w:rsidRDefault="00DE45E2" w:rsidP="00DE45E2">
      <w:pPr>
        <w:pStyle w:val="AnaParagrafYaziStiliSau"/>
        <w:spacing w:line="276" w:lineRule="auto"/>
      </w:pPr>
    </w:p>
    <w:p w:rsidR="00DE45E2" w:rsidRDefault="00DE45E2" w:rsidP="00DE45E2">
      <w:pPr>
        <w:pStyle w:val="AnaParagrafYaziStiliSau"/>
        <w:spacing w:line="276" w:lineRule="auto"/>
        <w:jc w:val="center"/>
      </w:pPr>
      <w:r>
        <w:rPr>
          <w:noProof/>
          <w:lang w:val="tr-TR"/>
        </w:rPr>
        <w:drawing>
          <wp:inline distT="0" distB="0" distL="0" distR="0" wp14:anchorId="1035ED76" wp14:editId="7FE38B27">
            <wp:extent cx="1228413" cy="1219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Açıklama: C:\Users\Sau\Desktop\Logo_SAU.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28413" cy="1219200"/>
                    </a:xfrm>
                    <a:prstGeom prst="rect">
                      <a:avLst/>
                    </a:prstGeom>
                    <a:noFill/>
                    <a:ln>
                      <a:noFill/>
                    </a:ln>
                  </pic:spPr>
                </pic:pic>
              </a:graphicData>
            </a:graphic>
          </wp:inline>
        </w:drawing>
      </w:r>
    </w:p>
    <w:p w:rsidR="00DE45E2" w:rsidRDefault="00DE45E2" w:rsidP="00DE45E2">
      <w:pPr>
        <w:pStyle w:val="ResimYazs"/>
        <w:spacing w:line="276" w:lineRule="auto"/>
        <w:jc w:val="center"/>
      </w:pPr>
      <w:r>
        <w:t xml:space="preserve">Şekil </w:t>
      </w:r>
      <w:r w:rsidR="00523623">
        <w:fldChar w:fldCharType="begin"/>
      </w:r>
      <w:r w:rsidR="00523623">
        <w:instrText xml:space="preserve"> STYLEREF 1 \s </w:instrText>
      </w:r>
      <w:r w:rsidR="00523623">
        <w:fldChar w:fldCharType="separate"/>
      </w:r>
      <w:r w:rsidR="00523623">
        <w:rPr>
          <w:noProof/>
        </w:rPr>
        <w:t>1</w:t>
      </w:r>
      <w:r w:rsidR="00523623">
        <w:rPr>
          <w:noProof/>
        </w:rPr>
        <w:fldChar w:fldCharType="end"/>
      </w:r>
      <w:r>
        <w:t xml:space="preserve">.1. Sakarya </w:t>
      </w:r>
      <w:r w:rsidR="0081125D">
        <w:t xml:space="preserve">Uygulamalı Bilimler </w:t>
      </w:r>
      <w:r>
        <w:t>Üniversitesi logo.</w:t>
      </w:r>
    </w:p>
    <w:p w:rsidR="00DE45E2" w:rsidRDefault="00DE45E2" w:rsidP="00DE45E2">
      <w:pPr>
        <w:pStyle w:val="AnaParagrafYaziStiliSau"/>
        <w:spacing w:line="276" w:lineRule="auto"/>
      </w:pPr>
    </w:p>
    <w:p w:rsidR="006769C1" w:rsidRDefault="006769C1" w:rsidP="00DE45E2">
      <w:pPr>
        <w:pStyle w:val="AnaParagrafYaziStiliSau"/>
        <w:spacing w:line="276" w:lineRule="auto"/>
        <w:sectPr w:rsidR="006769C1" w:rsidSect="006769C1">
          <w:headerReference w:type="default" r:id="rId11"/>
          <w:footerReference w:type="default" r:id="rId12"/>
          <w:pgSz w:w="11906" w:h="16838"/>
          <w:pgMar w:top="2835" w:right="1843" w:bottom="1418" w:left="1843" w:header="709" w:footer="709" w:gutter="0"/>
          <w:pgNumType w:start="1"/>
          <w:cols w:space="708"/>
          <w:titlePg/>
          <w:docGrid w:linePitch="360"/>
        </w:sectPr>
      </w:pPr>
    </w:p>
    <w:p w:rsidR="0069176D" w:rsidRPr="0009168E" w:rsidRDefault="0069176D" w:rsidP="00DE45E2">
      <w:pPr>
        <w:pStyle w:val="AltBaslkSau"/>
        <w:numPr>
          <w:ilvl w:val="1"/>
          <w:numId w:val="1"/>
        </w:numPr>
        <w:spacing w:line="276" w:lineRule="auto"/>
        <w:ind w:left="0" w:firstLine="0"/>
      </w:pPr>
      <w:bookmarkStart w:id="4" w:name="_Toc346019780"/>
      <w:r>
        <w:lastRenderedPageBreak/>
        <w:t>Alt Başlıkta Kelimelerin İlk Harfleri Büyük Karakter ile Yazılmalıdır</w:t>
      </w:r>
      <w:bookmarkEnd w:id="4"/>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5" w:name="_Toc346019781"/>
      <w:r>
        <w:t xml:space="preserve"> İkincil alt başlık örneği</w:t>
      </w:r>
      <w:bookmarkEnd w:id="5"/>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769C1" w:rsidRDefault="006769C1" w:rsidP="00DE45E2">
      <w:pPr>
        <w:pStyle w:val="AnaParagrafYaziStiliSau"/>
        <w:spacing w:line="276" w:lineRule="auto"/>
      </w:pPr>
    </w:p>
    <w:p w:rsidR="006769C1" w:rsidRDefault="006769C1"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lastRenderedPageBreak/>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69176D"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9D6C76" w:rsidRDefault="009D6C76"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r>
        <w:t xml:space="preserve"> Başlık sonlarına nokta konulmaz</w:t>
      </w:r>
    </w:p>
    <w:p w:rsidR="0069176D" w:rsidRPr="004002A7" w:rsidRDefault="0069176D" w:rsidP="00DE45E2">
      <w:pPr>
        <w:pStyle w:val="AnaParagrafYaziStiliSau"/>
        <w:spacing w:line="276" w:lineRule="auto"/>
      </w:pPr>
    </w:p>
    <w:p w:rsidR="0069176D" w:rsidRDefault="009D6C76" w:rsidP="00DE45E2">
      <w:pPr>
        <w:pStyle w:val="AnaParagrafYaziStiliSau"/>
        <w:spacing w:line="276" w:lineRule="auto"/>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9D6C76">
      <w:pPr>
        <w:pStyle w:val="AnaParagrafYaziStiliSau"/>
      </w:pPr>
    </w:p>
    <w:p w:rsidR="0069176D" w:rsidRDefault="0069176D" w:rsidP="0069176D">
      <w:pPr>
        <w:pStyle w:val="SekillerTablosuYaziStili"/>
      </w:pPr>
      <w:r>
        <w:t>Tablo 1.</w:t>
      </w:r>
      <w:r w:rsidR="00523623">
        <w:fldChar w:fldCharType="begin"/>
      </w:r>
      <w:r w:rsidR="00523623">
        <w:instrText xml:space="preserve"> STYLEREF 1 \s </w:instrText>
      </w:r>
      <w:r w:rsidR="00523623">
        <w:fldChar w:fldCharType="separate"/>
      </w:r>
      <w:r w:rsidR="00523623">
        <w:rPr>
          <w:noProof/>
        </w:rPr>
        <w:t>1</w:t>
      </w:r>
      <w:r w:rsidR="00523623">
        <w:rPr>
          <w:noProof/>
        </w:rPr>
        <w:fldChar w:fldCharType="end"/>
      </w:r>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rsidTr="00FD0238">
        <w:trPr>
          <w:trHeight w:val="420"/>
        </w:trPr>
        <w:tc>
          <w:tcPr>
            <w:tcW w:w="1771" w:type="dxa"/>
            <w:vMerge w:val="restart"/>
          </w:tcPr>
          <w:p w:rsidR="0069176D" w:rsidRPr="000E6812" w:rsidRDefault="0069176D" w:rsidP="00FD0238">
            <w:pPr>
              <w:jc w:val="center"/>
            </w:pPr>
            <w:r w:rsidRPr="000E6812">
              <w:t>Isıtma Hızı (β)</w:t>
            </w:r>
          </w:p>
          <w:p w:rsidR="0069176D" w:rsidRPr="000E6812" w:rsidRDefault="0069176D" w:rsidP="00FD0238">
            <w:pPr>
              <w:jc w:val="center"/>
            </w:pPr>
            <w:r w:rsidRPr="000E6812">
              <w:t>°C/dak</w:t>
            </w:r>
          </w:p>
        </w:tc>
        <w:tc>
          <w:tcPr>
            <w:tcW w:w="2878" w:type="dxa"/>
          </w:tcPr>
          <w:p w:rsidR="0069176D" w:rsidRPr="000E6812" w:rsidRDefault="0069176D" w:rsidP="00FD0238">
            <w:pPr>
              <w:jc w:val="center"/>
            </w:pPr>
            <w:r w:rsidRPr="000E6812">
              <w:t>Kademe 1</w:t>
            </w:r>
          </w:p>
        </w:tc>
        <w:tc>
          <w:tcPr>
            <w:tcW w:w="2434" w:type="dxa"/>
          </w:tcPr>
          <w:p w:rsidR="0069176D" w:rsidRPr="000E6812" w:rsidRDefault="0069176D" w:rsidP="00FD0238">
            <w:pPr>
              <w:jc w:val="center"/>
            </w:pPr>
            <w:r w:rsidRPr="000E6812">
              <w:t>Kademe 2</w:t>
            </w:r>
          </w:p>
        </w:tc>
      </w:tr>
      <w:tr w:rsidR="0069176D" w:rsidRPr="00AB7232" w:rsidTr="00FD0238">
        <w:trPr>
          <w:trHeight w:val="144"/>
        </w:trPr>
        <w:tc>
          <w:tcPr>
            <w:tcW w:w="1771" w:type="dxa"/>
            <w:vMerge/>
          </w:tcPr>
          <w:p w:rsidR="0069176D" w:rsidRPr="000E6812" w:rsidRDefault="0069176D" w:rsidP="00FD0238">
            <w:pPr>
              <w:jc w:val="center"/>
            </w:pPr>
          </w:p>
        </w:tc>
        <w:tc>
          <w:tcPr>
            <w:tcW w:w="2878" w:type="dxa"/>
          </w:tcPr>
          <w:p w:rsidR="0069176D" w:rsidRPr="000E6812" w:rsidRDefault="0069176D" w:rsidP="00FD0238">
            <w:pPr>
              <w:jc w:val="center"/>
            </w:pPr>
            <w:r w:rsidRPr="000E6812">
              <w:t>Pik Sıcaklığı, K</w:t>
            </w:r>
          </w:p>
        </w:tc>
        <w:tc>
          <w:tcPr>
            <w:tcW w:w="2434" w:type="dxa"/>
          </w:tcPr>
          <w:p w:rsidR="0069176D" w:rsidRPr="000E6812" w:rsidRDefault="0069176D" w:rsidP="00FD0238">
            <w:pPr>
              <w:jc w:val="center"/>
            </w:pPr>
            <w:r w:rsidRPr="000E6812">
              <w:t>Pik Sıcaklığı, K</w:t>
            </w:r>
          </w:p>
        </w:tc>
      </w:tr>
      <w:tr w:rsidR="0069176D" w:rsidRPr="00AB7232" w:rsidTr="00FD0238">
        <w:trPr>
          <w:trHeight w:val="420"/>
        </w:trPr>
        <w:tc>
          <w:tcPr>
            <w:tcW w:w="1771" w:type="dxa"/>
          </w:tcPr>
          <w:p w:rsidR="0069176D" w:rsidRPr="000E6812" w:rsidRDefault="0069176D" w:rsidP="00FD0238">
            <w:pPr>
              <w:jc w:val="center"/>
            </w:pPr>
            <w:r w:rsidRPr="000E6812">
              <w:t>5</w:t>
            </w:r>
          </w:p>
        </w:tc>
        <w:tc>
          <w:tcPr>
            <w:tcW w:w="2878" w:type="dxa"/>
          </w:tcPr>
          <w:p w:rsidR="0069176D" w:rsidRPr="000E6812" w:rsidRDefault="0069176D" w:rsidP="00FD0238">
            <w:pPr>
              <w:jc w:val="center"/>
            </w:pPr>
            <w:r w:rsidRPr="000E6812">
              <w:t>797.0</w:t>
            </w:r>
          </w:p>
        </w:tc>
        <w:tc>
          <w:tcPr>
            <w:tcW w:w="2434" w:type="dxa"/>
          </w:tcPr>
          <w:p w:rsidR="0069176D" w:rsidRPr="000E6812" w:rsidRDefault="0069176D" w:rsidP="00FD0238">
            <w:pPr>
              <w:jc w:val="center"/>
            </w:pPr>
            <w:r w:rsidRPr="000E6812">
              <w:t>974.2</w:t>
            </w:r>
          </w:p>
        </w:tc>
      </w:tr>
      <w:tr w:rsidR="0069176D" w:rsidRPr="00AB7232" w:rsidTr="00FD0238">
        <w:trPr>
          <w:trHeight w:val="420"/>
        </w:trPr>
        <w:tc>
          <w:tcPr>
            <w:tcW w:w="1771" w:type="dxa"/>
          </w:tcPr>
          <w:p w:rsidR="0069176D" w:rsidRPr="000E6812" w:rsidRDefault="0069176D" w:rsidP="00FD0238">
            <w:pPr>
              <w:jc w:val="center"/>
            </w:pPr>
            <w:r w:rsidRPr="000E6812">
              <w:t>10</w:t>
            </w:r>
          </w:p>
        </w:tc>
        <w:tc>
          <w:tcPr>
            <w:tcW w:w="2878" w:type="dxa"/>
          </w:tcPr>
          <w:p w:rsidR="0069176D" w:rsidRPr="000E6812" w:rsidRDefault="0069176D" w:rsidP="00FD0238">
            <w:pPr>
              <w:jc w:val="center"/>
            </w:pPr>
            <w:r w:rsidRPr="000E6812">
              <w:t>821.7</w:t>
            </w:r>
          </w:p>
        </w:tc>
        <w:tc>
          <w:tcPr>
            <w:tcW w:w="2434" w:type="dxa"/>
          </w:tcPr>
          <w:p w:rsidR="0069176D" w:rsidRPr="000E6812" w:rsidRDefault="0069176D" w:rsidP="00FD0238">
            <w:pPr>
              <w:jc w:val="center"/>
            </w:pPr>
            <w:r w:rsidRPr="000E6812">
              <w:t>993.3</w:t>
            </w:r>
          </w:p>
        </w:tc>
      </w:tr>
      <w:tr w:rsidR="0069176D" w:rsidRPr="00AB7232" w:rsidTr="00FD0238">
        <w:trPr>
          <w:trHeight w:val="420"/>
        </w:trPr>
        <w:tc>
          <w:tcPr>
            <w:tcW w:w="1771" w:type="dxa"/>
          </w:tcPr>
          <w:p w:rsidR="0069176D" w:rsidRPr="000E6812" w:rsidRDefault="0069176D" w:rsidP="00FD0238">
            <w:pPr>
              <w:jc w:val="center"/>
            </w:pPr>
            <w:r w:rsidRPr="000E6812">
              <w:t>15</w:t>
            </w:r>
          </w:p>
        </w:tc>
        <w:tc>
          <w:tcPr>
            <w:tcW w:w="2878" w:type="dxa"/>
          </w:tcPr>
          <w:p w:rsidR="0069176D" w:rsidRPr="000E6812" w:rsidRDefault="0069176D" w:rsidP="00FD0238">
            <w:pPr>
              <w:jc w:val="center"/>
            </w:pPr>
            <w:r w:rsidRPr="000E6812">
              <w:t>829.4</w:t>
            </w:r>
          </w:p>
        </w:tc>
        <w:tc>
          <w:tcPr>
            <w:tcW w:w="2434" w:type="dxa"/>
          </w:tcPr>
          <w:p w:rsidR="0069176D" w:rsidRPr="000E6812" w:rsidRDefault="0069176D" w:rsidP="00FD0238">
            <w:pPr>
              <w:jc w:val="center"/>
            </w:pPr>
            <w:r w:rsidRPr="000E6812">
              <w:t>1008.4</w:t>
            </w:r>
          </w:p>
        </w:tc>
      </w:tr>
      <w:tr w:rsidR="0069176D" w:rsidRPr="00AB7232" w:rsidTr="00FD0238">
        <w:trPr>
          <w:trHeight w:val="420"/>
        </w:trPr>
        <w:tc>
          <w:tcPr>
            <w:tcW w:w="1771" w:type="dxa"/>
          </w:tcPr>
          <w:p w:rsidR="0069176D" w:rsidRPr="000E6812" w:rsidRDefault="0069176D" w:rsidP="00FD0238">
            <w:pPr>
              <w:jc w:val="center"/>
            </w:pPr>
            <w:r w:rsidRPr="000E6812">
              <w:t>20</w:t>
            </w:r>
          </w:p>
        </w:tc>
        <w:tc>
          <w:tcPr>
            <w:tcW w:w="2878" w:type="dxa"/>
          </w:tcPr>
          <w:p w:rsidR="0069176D" w:rsidRPr="000E6812" w:rsidRDefault="0069176D" w:rsidP="00FD0238">
            <w:pPr>
              <w:jc w:val="center"/>
            </w:pPr>
            <w:r w:rsidRPr="000E6812">
              <w:t>833.2</w:t>
            </w:r>
          </w:p>
        </w:tc>
        <w:tc>
          <w:tcPr>
            <w:tcW w:w="2434" w:type="dxa"/>
          </w:tcPr>
          <w:p w:rsidR="0069176D" w:rsidRPr="000E6812" w:rsidRDefault="0069176D" w:rsidP="00FD0238">
            <w:pPr>
              <w:jc w:val="center"/>
            </w:pPr>
            <w:r w:rsidRPr="000E6812">
              <w:t>1023.6</w:t>
            </w:r>
          </w:p>
        </w:tc>
      </w:tr>
    </w:tbl>
    <w:p w:rsidR="0069176D" w:rsidRPr="009F4B57" w:rsidRDefault="0069176D" w:rsidP="0069176D">
      <w:pPr>
        <w:jc w:val="both"/>
        <w:rPr>
          <w:sz w:val="24"/>
          <w:szCs w:val="24"/>
        </w:rPr>
      </w:pPr>
    </w:p>
    <w:p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rsidR="0069176D" w:rsidRPr="006769C1" w:rsidRDefault="006769C1" w:rsidP="0069176D">
      <w:pPr>
        <w:pStyle w:val="Balk1"/>
        <w:keepNext w:val="0"/>
        <w:numPr>
          <w:ilvl w:val="0"/>
          <w:numId w:val="1"/>
        </w:numPr>
        <w:tabs>
          <w:tab w:val="left" w:pos="1418"/>
        </w:tabs>
        <w:rPr>
          <w:sz w:val="28"/>
          <w:szCs w:val="28"/>
        </w:rPr>
      </w:pPr>
      <w:r w:rsidRPr="006769C1">
        <w:rPr>
          <w:sz w:val="28"/>
          <w:szCs w:val="28"/>
        </w:rPr>
        <w:lastRenderedPageBreak/>
        <w:t>İŞLETME BİLGİLERİ</w:t>
      </w:r>
    </w:p>
    <w:p w:rsidR="0069176D" w:rsidRPr="00E07D91" w:rsidRDefault="0069176D" w:rsidP="00D2478F">
      <w:pPr>
        <w:spacing w:line="276" w:lineRule="auto"/>
        <w:jc w:val="both"/>
        <w:rPr>
          <w:b/>
          <w:sz w:val="28"/>
          <w:szCs w:val="28"/>
        </w:rPr>
      </w:pPr>
    </w:p>
    <w:p w:rsidR="0069176D" w:rsidRPr="00E07D91" w:rsidRDefault="0069176D" w:rsidP="00D2478F">
      <w:pPr>
        <w:spacing w:line="276" w:lineRule="auto"/>
        <w:jc w:val="both"/>
        <w:rPr>
          <w:b/>
          <w:sz w:val="28"/>
          <w:szCs w:val="28"/>
        </w:rPr>
      </w:pPr>
    </w:p>
    <w:p w:rsidR="0069176D" w:rsidRPr="006769C1" w:rsidRDefault="006769C1" w:rsidP="00D2478F">
      <w:pPr>
        <w:pStyle w:val="BolumIlkParagraf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AltBaslkSau"/>
        <w:numPr>
          <w:ilvl w:val="1"/>
          <w:numId w:val="1"/>
        </w:numPr>
        <w:spacing w:line="276" w:lineRule="auto"/>
        <w:ind w:left="0" w:firstLine="0"/>
      </w:pPr>
      <w:bookmarkStart w:id="9" w:name="_Toc346019786"/>
      <w:r>
        <w:t>Giriş</w:t>
      </w:r>
      <w:bookmarkEnd w:id="9"/>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69176D" w:rsidRPr="00597B50"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t>azarları v.b. bilgiler yer alır</w:t>
      </w:r>
      <w:r w:rsidR="0069176D">
        <w:t xml:space="preserve"> </w:t>
      </w:r>
      <w:r w:rsidR="0069176D" w:rsidRPr="00597B50">
        <w:t>(Denklem 1.1)</w:t>
      </w:r>
      <w:r>
        <w:t>.</w:t>
      </w:r>
    </w:p>
    <w:p w:rsidR="0069176D" w:rsidRPr="00273383" w:rsidRDefault="0069176D" w:rsidP="00D2478F">
      <w:pPr>
        <w:pStyle w:val="AnaParagrafYaziStiliSau"/>
        <w:spacing w:line="276" w:lineRule="auto"/>
      </w:pPr>
    </w:p>
    <w:p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575E4C5B" wp14:editId="57A41C31">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5E4C5B" id="_x0000_t202" coordsize="21600,21600" o:spt="202" path="m,l,21600r21600,l21600,xe">
                <v:stroke joinstyle="miter"/>
                <v:path gradientshapeok="t" o:connecttype="rect"/>
              </v:shapetype>
              <v:shape id="Metin Kutusu 15" o:spid="_x0000_s1027"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d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1MxzqLX0BxRLgdT5+Kk4aED94uSAbu2ov5nz5ygRH00&#10;KPlqXhSxzZNRLG8WaLhrT33tYYYjVEV5cJRMxjak4YiCGLjH4rQyCRerOHE5kcZ+THqeZic2/LWd&#10;ov5M+OY3AA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DYN3p0nAgAAKQQAAA4AAAAAAAAAAAAAAAAALgIAAGRycy9lMm9E&#10;b2MueG1sUEsBAi0AFAAGAAgAAAAhAOshJdXeAAAABwEAAA8AAAAAAAAAAAAAAAAAgQQAAGRycy9k&#10;b3ducmV2LnhtbFBLBQYAAAAABAAEAPMAAACM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v:imagedata r:id="rId13" o:title=""/>
          </v:shape>
          <o:OLEObject Type="Embed" ProgID="Equation.DSMT4" ShapeID="_x0000_i1025" DrawAspect="Content" ObjectID="_1673276347" r:id="rId14"/>
        </w:object>
      </w:r>
    </w:p>
    <w:p w:rsidR="0069176D" w:rsidRPr="00F4157E" w:rsidRDefault="0069176D" w:rsidP="00D2478F">
      <w:pPr>
        <w:pStyle w:val="AnaParagrafYaziStiliSau"/>
        <w:spacing w:line="276" w:lineRule="auto"/>
        <w:rPr>
          <w:rFonts w:eastAsia="Calibri"/>
        </w:rPr>
      </w:pPr>
    </w:p>
    <w:p w:rsidR="006769C1" w:rsidRDefault="006769C1" w:rsidP="00D2478F">
      <w:pPr>
        <w:pStyle w:val="AnaParagrafYaziStiliSau"/>
        <w:spacing w:line="276" w:lineRule="auto"/>
        <w:sectPr w:rsidR="006769C1" w:rsidSect="006769C1">
          <w:headerReference w:type="default" r:id="rId15"/>
          <w:pgSz w:w="11906" w:h="16838"/>
          <w:pgMar w:top="2835" w:right="1843" w:bottom="1418" w:left="1843" w:header="709" w:footer="709" w:gutter="0"/>
          <w:cols w:space="708"/>
          <w:titlePg/>
          <w:docGrid w:linePitch="360"/>
        </w:sectPr>
      </w:pPr>
      <w:r w:rsidRPr="006769C1">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69176D" w:rsidRDefault="006769C1" w:rsidP="00D2478F">
      <w:pPr>
        <w:pStyle w:val="AnaParagrafYaziStiliSau"/>
        <w:spacing w:line="276" w:lineRule="auto"/>
      </w:pPr>
      <w:r w:rsidRPr="006769C1">
        <w:lastRenderedPageBreak/>
        <w:t>üretim miktarları ve hedef pazarları v.b. bilgiler yer alır.</w:t>
      </w:r>
      <w:r>
        <w:t xml:space="preserve"> </w:t>
      </w: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0" w:name="_Toc346019788"/>
      <w:r>
        <w:t xml:space="preserve"> Ani </w:t>
      </w:r>
      <w:r w:rsidRPr="00BC7373">
        <w:t>oturma</w:t>
      </w:r>
      <w:bookmarkEnd w:id="10"/>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D2478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1" w:name="_Toc346019789"/>
      <w:r>
        <w:t xml:space="preserve"> Birincil konsolidasyon oturması</w:t>
      </w:r>
      <w:bookmarkEnd w:id="11"/>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spacing w:line="276" w:lineRule="auto"/>
      </w:pPr>
    </w:p>
    <w:p w:rsidR="00D2478F" w:rsidRPr="00FB14D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2" w:name="_Toc346019790"/>
      <w:r>
        <w:t xml:space="preserve"> İkincil sıkıştırma oturması</w:t>
      </w:r>
      <w:bookmarkEnd w:id="12"/>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p>
    <w:p w:rsidR="0069176D" w:rsidRDefault="0069176D" w:rsidP="00D2478F">
      <w:pPr>
        <w:pStyle w:val="IkincilAltBaslikSau"/>
        <w:numPr>
          <w:ilvl w:val="2"/>
          <w:numId w:val="1"/>
        </w:numPr>
        <w:spacing w:line="276" w:lineRule="auto"/>
      </w:pPr>
      <w:r>
        <w:t xml:space="preserve"> Üçüncül sıkıştırma oturması</w:t>
      </w:r>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r w:rsidRPr="006769C1">
        <w:lastRenderedPageBreak/>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769C1" w:rsidP="00D2478F">
      <w:pPr>
        <w:pStyle w:val="AnaParagrafYaziStiliSau"/>
        <w:spacing w:line="276" w:lineRule="auto"/>
      </w:pPr>
      <w:r>
        <w:br w:type="textWrapping" w:clear="all"/>
      </w:r>
    </w:p>
    <w:p w:rsidR="0069176D" w:rsidRDefault="0069176D" w:rsidP="00D2478F">
      <w:pPr>
        <w:pStyle w:val="AnaParagrafYaziStiliSau"/>
        <w:spacing w:line="276" w:lineRule="auto"/>
        <w:jc w:val="center"/>
      </w:pPr>
    </w:p>
    <w:p w:rsidR="006769C1" w:rsidRDefault="006769C1" w:rsidP="00D2478F">
      <w:pPr>
        <w:pStyle w:val="AnaParagrafYaziStiliSau"/>
        <w:spacing w:line="276" w:lineRule="auto"/>
        <w:jc w:val="center"/>
      </w:pPr>
      <w:r>
        <w:rPr>
          <w:noProof/>
          <w:lang w:val="tr-TR"/>
        </w:rPr>
        <mc:AlternateContent>
          <mc:Choice Requires="wps">
            <w:drawing>
              <wp:inline distT="0" distB="0" distL="0" distR="0" wp14:anchorId="4DDA7B89" wp14:editId="51C21AA6">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w14:anchorId="4DDA7B89"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8"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gX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3GMFHVzrNZEgcNhMWiR6dKiu+Os&#10;p6UggF8X4CQV/MEQje/yySRuURImB0djEtxzzfy5BoygUCUnvMP1LAybt7BONS1lylPHDJ4S9bVK&#10;RDxVtR0YGvxE63ZJ42Y9l5PV069k+hs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C56BgX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69176D" w:rsidRDefault="0069176D" w:rsidP="00D2478F">
      <w:pPr>
        <w:pStyle w:val="ResimYazs"/>
        <w:spacing w:line="276" w:lineRule="auto"/>
        <w:jc w:val="center"/>
      </w:pPr>
      <w:bookmarkStart w:id="13" w:name="_Toc346103227"/>
      <w:r>
        <w:t xml:space="preserve">Şekil </w:t>
      </w:r>
      <w:r w:rsidR="00523623">
        <w:fldChar w:fldCharType="begin"/>
      </w:r>
      <w:r w:rsidR="00523623">
        <w:instrText xml:space="preserve"> STYLEREF 1 \s </w:instrText>
      </w:r>
      <w:r w:rsidR="00523623">
        <w:fldChar w:fldCharType="separate"/>
      </w:r>
      <w:r w:rsidR="00523623">
        <w:rPr>
          <w:noProof/>
        </w:rPr>
        <w:t>2</w:t>
      </w:r>
      <w:r w:rsidR="00523623">
        <w:rPr>
          <w:noProof/>
        </w:rPr>
        <w:fldChar w:fldCharType="end"/>
      </w:r>
      <w:r>
        <w:t>.</w:t>
      </w:r>
      <w:r w:rsidR="00523623">
        <w:fldChar w:fldCharType="begin"/>
      </w:r>
      <w:r w:rsidR="00523623">
        <w:instrText xml:space="preserve"> SEQ Şekil \* ARABIC \s 1 </w:instrText>
      </w:r>
      <w:r w:rsidR="00523623">
        <w:fldChar w:fldCharType="separate"/>
      </w:r>
      <w:r w:rsidR="00523623">
        <w:rPr>
          <w:noProof/>
        </w:rPr>
        <w:t>1</w:t>
      </w:r>
      <w:r w:rsidR="00523623">
        <w:rPr>
          <w:noProof/>
        </w:rPr>
        <w:fldChar w:fldCharType="end"/>
      </w:r>
      <w:r>
        <w:t>. Şekil yazıları nokta ile bitirilmemelidir</w:t>
      </w:r>
      <w:bookmarkEnd w:id="13"/>
    </w:p>
    <w:p w:rsidR="0069176D" w:rsidRPr="00FB14DF" w:rsidRDefault="0069176D" w:rsidP="00D2478F">
      <w:pPr>
        <w:pStyle w:val="AnaParagrafYaziStiliSau"/>
        <w:spacing w:line="276" w:lineRule="auto"/>
      </w:pPr>
    </w:p>
    <w:p w:rsidR="0069176D" w:rsidRDefault="0069176D" w:rsidP="00D2478F">
      <w:pPr>
        <w:spacing w:before="120" w:line="276" w:lineRule="auto"/>
        <w:rPr>
          <w:lang w:val="de-DE"/>
        </w:rPr>
        <w:sectPr w:rsidR="0069176D" w:rsidSect="006769C1">
          <w:pgSz w:w="11906" w:h="16838"/>
          <w:pgMar w:top="1701" w:right="1843" w:bottom="1418" w:left="1843" w:header="709" w:footer="709" w:gutter="0"/>
          <w:cols w:space="708"/>
          <w:titlePg/>
          <w:docGrid w:linePitch="360"/>
        </w:sectPr>
      </w:pPr>
    </w:p>
    <w:p w:rsidR="0069176D" w:rsidRPr="006743B8" w:rsidRDefault="006769C1" w:rsidP="00D2478F">
      <w:pPr>
        <w:pStyle w:val="Balk1"/>
        <w:keepNext w:val="0"/>
        <w:numPr>
          <w:ilvl w:val="0"/>
          <w:numId w:val="1"/>
        </w:numPr>
        <w:tabs>
          <w:tab w:val="left" w:pos="1418"/>
        </w:tabs>
        <w:spacing w:line="276" w:lineRule="auto"/>
      </w:pPr>
      <w:r w:rsidRPr="006769C1">
        <w:rPr>
          <w:sz w:val="28"/>
          <w:szCs w:val="28"/>
        </w:rPr>
        <w:lastRenderedPageBreak/>
        <w:t>RAPOR ANA METNİ</w:t>
      </w:r>
      <w:r>
        <w:t xml:space="preserve"> </w:t>
      </w:r>
      <w:r w:rsidRPr="006769C1">
        <w:rPr>
          <w:b w:val="0"/>
          <w:sz w:val="24"/>
          <w:szCs w:val="24"/>
        </w:rPr>
        <w:t>(ana başlık ve alt başlıklar yapılan işlere uygun olarak seçilecektir)</w:t>
      </w:r>
    </w:p>
    <w:p w:rsidR="0069176D" w:rsidRPr="008356BC" w:rsidRDefault="0069176D" w:rsidP="00D2478F">
      <w:pPr>
        <w:spacing w:line="276" w:lineRule="auto"/>
        <w:jc w:val="both"/>
        <w:rPr>
          <w:b/>
          <w:sz w:val="28"/>
          <w:szCs w:val="28"/>
        </w:rPr>
      </w:pPr>
    </w:p>
    <w:p w:rsidR="0069176D" w:rsidRPr="008356BC" w:rsidRDefault="0069176D" w:rsidP="00D2478F">
      <w:pPr>
        <w:spacing w:line="276" w:lineRule="auto"/>
        <w:jc w:val="both"/>
        <w:rPr>
          <w:b/>
          <w:sz w:val="28"/>
          <w:szCs w:val="28"/>
        </w:rPr>
      </w:pPr>
    </w:p>
    <w:p w:rsidR="0069176D" w:rsidRPr="006769C1" w:rsidRDefault="006769C1" w:rsidP="00D2478F">
      <w:pPr>
        <w:pStyle w:val="BolumIlkParagrafSau"/>
        <w:spacing w:line="276" w:lineRule="auto"/>
      </w:pPr>
      <w:r w:rsidRPr="006769C1">
        <w:t xml:space="preserve">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 </w:t>
      </w:r>
      <w:r w:rsidR="0069176D" w:rsidRPr="006769C1">
        <w:t xml:space="preserve"> </w:t>
      </w:r>
    </w:p>
    <w:p w:rsidR="0069176D" w:rsidRDefault="0069176D" w:rsidP="00D2478F">
      <w:pPr>
        <w:pStyle w:val="AnaParagrafYaziStiliSau"/>
        <w:spacing w:line="276" w:lineRule="auto"/>
      </w:pPr>
    </w:p>
    <w:p w:rsidR="0069176D" w:rsidRDefault="006769C1" w:rsidP="00D2478F">
      <w:pPr>
        <w:pStyle w:val="AnaParagrafYaziStiliSau"/>
        <w:spacing w:line="276" w:lineRule="auto"/>
      </w:pPr>
      <w:r w:rsidRPr="006769C1">
        <w:t>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w:t>
      </w:r>
    </w:p>
    <w:p w:rsidR="0069176D" w:rsidRPr="009F4B57" w:rsidRDefault="0069176D" w:rsidP="00D2478F">
      <w:pPr>
        <w:pStyle w:val="AnaParagrafYaziStiliSau"/>
        <w:spacing w:line="276" w:lineRule="auto"/>
      </w:pPr>
    </w:p>
    <w:p w:rsidR="0069176D" w:rsidRDefault="0069176D" w:rsidP="00D2478F">
      <w:pPr>
        <w:pStyle w:val="ResimYazs"/>
        <w:keepNext/>
        <w:spacing w:line="276" w:lineRule="auto"/>
      </w:pPr>
      <w:r>
        <w:t xml:space="preserve">Tablo </w:t>
      </w:r>
      <w:r w:rsidR="00523623">
        <w:fldChar w:fldCharType="begin"/>
      </w:r>
      <w:r w:rsidR="00523623">
        <w:instrText xml:space="preserve"> STYLEREF 1 \s </w:instrText>
      </w:r>
      <w:r w:rsidR="00523623">
        <w:fldChar w:fldCharType="separate"/>
      </w:r>
      <w:r w:rsidR="00523623">
        <w:rPr>
          <w:noProof/>
        </w:rPr>
        <w:t>3</w:t>
      </w:r>
      <w:r w:rsidR="00523623">
        <w:rPr>
          <w:noProof/>
        </w:rPr>
        <w:fldChar w:fldCharType="end"/>
      </w:r>
      <w:r>
        <w:t>.</w:t>
      </w:r>
      <w:r w:rsidR="00523623">
        <w:fldChar w:fldCharType="begin"/>
      </w:r>
      <w:r w:rsidR="00523623">
        <w:instrText xml:space="preserve"> SEQ Tablo \* ARABIC \s 1 </w:instrText>
      </w:r>
      <w:r w:rsidR="00523623">
        <w:fldChar w:fldCharType="separate"/>
      </w:r>
      <w:r w:rsidR="00523623">
        <w:rPr>
          <w:noProof/>
        </w:rPr>
        <w:t>1</w:t>
      </w:r>
      <w:r w:rsidR="00523623">
        <w:rPr>
          <w:noProof/>
        </w:rPr>
        <w:fldChar w:fldCharType="end"/>
      </w:r>
      <w: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69176D" w:rsidTr="00FD0238">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24"/>
                <w:szCs w:val="24"/>
                <w:lang w:val="en-GB" w:eastAsia="en-GB"/>
              </w:rPr>
            </w:pPr>
            <w:r w:rsidRPr="00D01FD4">
              <w:rPr>
                <w:bCs/>
                <w:color w:val="000000"/>
                <w:sz w:val="22"/>
                <w:szCs w:val="22"/>
                <w:lang w:val="en-GB" w:eastAsia="en-GB"/>
              </w:rPr>
              <w:t>r</w:t>
            </w:r>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kiriş boyu</w:t>
            </w:r>
          </w:p>
        </w:tc>
      </w:tr>
      <w:tr w:rsidR="0069176D" w:rsidTr="00FD0238">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18"/>
                <w:szCs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24"/>
                <w:szCs w:val="24"/>
                <w:lang w:val="en-GB"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24"/>
                <w:szCs w:val="24"/>
                <w:lang w:val="en-GB" w:eastAsia="en-GB"/>
              </w:rPr>
            </w:pPr>
            <w:r w:rsidRPr="00D01FD4">
              <w:rPr>
                <w:color w:val="000000"/>
                <w:sz w:val="22"/>
                <w:szCs w:val="22"/>
                <w:lang w:val="en-GB" w:eastAsia="en-GB"/>
              </w:rPr>
              <w:sym w:font="Symbol" w:char="F061"/>
            </w:r>
            <w:r w:rsidRPr="00D01FD4">
              <w:rPr>
                <w:color w:val="000000"/>
                <w:sz w:val="22"/>
                <w:szCs w:val="22"/>
                <w:vertAlign w:val="subscript"/>
                <w:lang w:val="en-GB"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c (m)</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0,2412</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0,2197</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0,1770</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0,1436</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0,1195</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0,1018</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0,0884</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0,0781</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0,0698</w:t>
            </w:r>
          </w:p>
        </w:tc>
      </w:tr>
    </w:tbl>
    <w:p w:rsidR="0069176D" w:rsidRDefault="0069176D" w:rsidP="00D2478F">
      <w:pPr>
        <w:spacing w:line="276" w:lineRule="auto"/>
        <w:jc w:val="center"/>
        <w:rPr>
          <w:color w:val="000000"/>
          <w:sz w:val="18"/>
          <w:szCs w:val="18"/>
          <w:lang w:val="en-GB" w:eastAsia="en-GB"/>
        </w:rPr>
        <w:sectPr w:rsidR="0069176D" w:rsidSect="005579DA">
          <w:pgSz w:w="11907" w:h="16840" w:code="9"/>
          <w:pgMar w:top="2835" w:right="1843" w:bottom="1418" w:left="1843" w:header="851" w:footer="2268" w:gutter="0"/>
          <w:cols w:space="708"/>
        </w:sectPr>
      </w:pPr>
    </w:p>
    <w:p w:rsidR="006769C1" w:rsidRDefault="006769C1" w:rsidP="00D2478F">
      <w:pPr>
        <w:pStyle w:val="IlkSayfalarBasligiSau"/>
        <w:spacing w:line="276" w:lineRule="auto"/>
      </w:pPr>
      <w:bookmarkStart w:id="14" w:name="_Toc346019794"/>
      <w:r>
        <w:lastRenderedPageBreak/>
        <w:t>BÖLÜM 4. SONUÇLAR ve ÖNERİLER</w:t>
      </w: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Default="006769C1" w:rsidP="00D2478F">
      <w:pPr>
        <w:pStyle w:val="IlkSayfalarBasligiSau"/>
        <w:spacing w:line="276" w:lineRule="auto"/>
        <w:rPr>
          <w:b w:val="0"/>
          <w:sz w:val="24"/>
          <w:szCs w:val="24"/>
        </w:rPr>
      </w:pPr>
    </w:p>
    <w:p w:rsidR="006769C1" w:rsidRP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Pr="006769C1" w:rsidRDefault="006769C1" w:rsidP="00D2478F">
      <w:pPr>
        <w:pStyle w:val="IlkSayfalarBasligiSau"/>
        <w:spacing w:line="276" w:lineRule="auto"/>
        <w:rPr>
          <w:b w:val="0"/>
          <w:sz w:val="24"/>
          <w:szCs w:val="24"/>
        </w:rPr>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9176D" w:rsidRDefault="0069176D" w:rsidP="00D2478F">
      <w:pPr>
        <w:pStyle w:val="IlkSayfalarBasligiSau"/>
        <w:spacing w:line="276" w:lineRule="auto"/>
      </w:pPr>
      <w:r w:rsidRPr="00933605">
        <w:lastRenderedPageBreak/>
        <w:t>EKLER</w:t>
      </w:r>
      <w:bookmarkEnd w:id="14"/>
    </w:p>
    <w:p w:rsidR="00841F54" w:rsidRDefault="00841F54" w:rsidP="00D2478F">
      <w:pPr>
        <w:pStyle w:val="IlkSayfalarBasligiSau"/>
        <w:spacing w:line="276" w:lineRule="auto"/>
      </w:pPr>
    </w:p>
    <w:p w:rsidR="00841F54" w:rsidRDefault="00841F54" w:rsidP="00D2478F">
      <w:pPr>
        <w:pStyle w:val="IlkSayfalarBasligiSau"/>
        <w:spacing w:line="276" w:lineRule="auto"/>
      </w:pPr>
    </w:p>
    <w:p w:rsidR="0064344D" w:rsidRPr="00841F54" w:rsidRDefault="00841F54" w:rsidP="00D2478F">
      <w:pPr>
        <w:spacing w:line="276" w:lineRule="auto"/>
        <w:jc w:val="both"/>
        <w:rPr>
          <w:sz w:val="24"/>
          <w:szCs w:val="24"/>
        </w:rPr>
      </w:pPr>
      <w:r w:rsidRPr="00841F54">
        <w:rPr>
          <w:sz w:val="24"/>
          <w:szCs w:val="24"/>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841F54"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43" w:rsidRDefault="00CA7343">
      <w:r>
        <w:separator/>
      </w:r>
    </w:p>
  </w:endnote>
  <w:endnote w:type="continuationSeparator" w:id="0">
    <w:p w:rsidR="00CA7343" w:rsidRDefault="00C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EF450C" w:rsidRDefault="00523623"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43" w:rsidRDefault="00CA7343">
      <w:r>
        <w:separator/>
      </w:r>
    </w:p>
  </w:footnote>
  <w:footnote w:type="continuationSeparator" w:id="0">
    <w:p w:rsidR="00CA7343" w:rsidRDefault="00CA7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73" w:rsidRPr="00432BF9" w:rsidRDefault="00523623">
    <w:pPr>
      <w:pStyle w:val="stBilgi"/>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523623">
    <w:pPr>
      <w:pStyle w:val="stBilgi"/>
      <w:jc w:val="right"/>
      <w:rPr>
        <w:rFonts w:ascii="Arial" w:hAnsi="Arial" w:cs="Arial"/>
        <w:b/>
        <w:sz w:val="24"/>
        <w:szCs w:val="24"/>
      </w:rPr>
    </w:pPr>
  </w:p>
  <w:p w:rsidR="00F4157E" w:rsidRDefault="0052362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523623" w:rsidP="00D35C1C">
    <w:pPr>
      <w:pStyle w:val="stBilgi"/>
      <w:jc w:val="center"/>
      <w:rPr>
        <w:rFonts w:ascii="Arial" w:hAnsi="Arial" w:cs="Arial"/>
        <w:b/>
        <w:sz w:val="24"/>
        <w:szCs w:val="24"/>
      </w:rPr>
    </w:pPr>
  </w:p>
  <w:p w:rsidR="00F4157E" w:rsidRDefault="005236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3E5CD772"/>
    <w:lvl w:ilvl="0">
      <w:start w:val="1"/>
      <w:numFmt w:val="decimal"/>
      <w:lvlText w:val="BÖLÜM %1."/>
      <w:lvlJc w:val="left"/>
      <w:pPr>
        <w:ind w:left="1758" w:hanging="1758"/>
      </w:pPr>
      <w:rPr>
        <w:rFonts w:ascii="Times New Roman" w:hAnsi="Times New Roman" w:hint="default"/>
        <w:b/>
        <w:sz w:val="28"/>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101919"/>
    <w:rsid w:val="00292F90"/>
    <w:rsid w:val="002F46B5"/>
    <w:rsid w:val="0031525E"/>
    <w:rsid w:val="00523623"/>
    <w:rsid w:val="005F70B0"/>
    <w:rsid w:val="0064344D"/>
    <w:rsid w:val="006769C1"/>
    <w:rsid w:val="0069176D"/>
    <w:rsid w:val="00735CD7"/>
    <w:rsid w:val="0081125D"/>
    <w:rsid w:val="00841F54"/>
    <w:rsid w:val="009D6C76"/>
    <w:rsid w:val="00A54EB2"/>
    <w:rsid w:val="00CA7343"/>
    <w:rsid w:val="00D2478F"/>
    <w:rsid w:val="00DE4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C14957-4CB7-48EC-B5BD-12B631CF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69176D"/>
    <w:pPr>
      <w:jc w:val="both"/>
      <w:outlineLvl w:val="0"/>
    </w:pPr>
    <w:rPr>
      <w:b/>
      <w:sz w:val="28"/>
      <w:szCs w:val="28"/>
      <w:lang w:val="de-DE"/>
    </w:rPr>
  </w:style>
  <w:style w:type="character" w:customStyle="1" w:styleId="IlkSayfalarBasligiSauChar">
    <w:name w:val="Ilk_Sayfalar_Basligi_Sau Char"/>
    <w:link w:val="IlkSayfalarBasligiSau"/>
    <w:rsid w:val="0069176D"/>
    <w:rPr>
      <w:rFonts w:ascii="Times New Roman" w:eastAsia="Times New Roman" w:hAnsi="Times New Roman" w:cs="Times New Roman"/>
      <w:b/>
      <w:sz w:val="28"/>
      <w:szCs w:val="28"/>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9D6C76"/>
    <w:pPr>
      <w:spacing w:line="360" w:lineRule="auto"/>
      <w:jc w:val="both"/>
    </w:pPr>
    <w:rPr>
      <w:sz w:val="24"/>
      <w:szCs w:val="24"/>
    </w:rPr>
  </w:style>
  <w:style w:type="character" w:customStyle="1" w:styleId="AnaParagrafYaziStiliSauChar">
    <w:name w:val="Ana_Paragraf_Yazi_Stili_Sau Char"/>
    <w:link w:val="AnaParagrafYaziStiliSau"/>
    <w:rsid w:val="009D6C76"/>
    <w:rPr>
      <w:rFonts w:ascii="Times New Roman" w:eastAsia="Times New Roman"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69176D"/>
    <w:rPr>
      <w:b/>
      <w:sz w:val="24"/>
      <w:szCs w:val="24"/>
      <w:lang w:val="en-US"/>
    </w:rPr>
  </w:style>
  <w:style w:type="paragraph" w:customStyle="1" w:styleId="AltBaslkSau">
    <w:name w:val="Alt_Baslık_Sau"/>
    <w:basedOn w:val="Normal"/>
    <w:next w:val="AnaParagrafYaziStiliSau"/>
    <w:link w:val="AltBaslkSauChar"/>
    <w:autoRedefine/>
    <w:qFormat/>
    <w:rsid w:val="0069176D"/>
    <w:pPr>
      <w:keepNext/>
      <w:tabs>
        <w:tab w:val="left" w:pos="426"/>
      </w:tabs>
      <w:spacing w:line="360"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2964</Words>
  <Characters>16898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SUBU</cp:lastModifiedBy>
  <cp:revision>2</cp:revision>
  <cp:lastPrinted>2021-01-27T15:12:00Z</cp:lastPrinted>
  <dcterms:created xsi:type="dcterms:W3CDTF">2021-01-27T15:13:00Z</dcterms:created>
  <dcterms:modified xsi:type="dcterms:W3CDTF">2021-01-27T15:13:00Z</dcterms:modified>
</cp:coreProperties>
</file>